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BF13" w14:textId="4F9EEF22" w:rsidR="00CA0F72" w:rsidRDefault="00D00739" w:rsidP="00CA0F72">
      <w:pPr>
        <w:spacing w:before="100" w:beforeAutospacing="1" w:after="100" w:afterAutospacing="1" w:line="360" w:lineRule="atLeast"/>
        <w:textAlignment w:val="center"/>
        <w:rPr>
          <w:rFonts w:ascii="ProximaNova-Bold" w:eastAsia="Times New Roman" w:hAnsi="ProximaNova-Bold" w:cs="Times New Roman"/>
          <w:b/>
          <w:bCs/>
          <w:color w:val="404040"/>
          <w:lang w:val="en-AU" w:eastAsia="en-GB"/>
        </w:rPr>
      </w:pPr>
      <w:r w:rsidRPr="00C86C28">
        <w:rPr>
          <w:b/>
          <w:noProof/>
          <w:color w:val="2E74B5" w:themeColor="accent5" w:themeShade="B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F48CB1D" wp14:editId="46A4D041">
            <wp:simplePos x="0" y="0"/>
            <wp:positionH relativeFrom="margin">
              <wp:posOffset>0</wp:posOffset>
            </wp:positionH>
            <wp:positionV relativeFrom="margin">
              <wp:posOffset>405765</wp:posOffset>
            </wp:positionV>
            <wp:extent cx="762000" cy="933450"/>
            <wp:effectExtent l="1905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71D94" w14:textId="77777777" w:rsidR="00D00739" w:rsidRDefault="00D00739" w:rsidP="00CA0F72">
      <w:pPr>
        <w:spacing w:before="100" w:beforeAutospacing="1" w:after="100" w:afterAutospacing="1"/>
        <w:textAlignment w:val="center"/>
        <w:rPr>
          <w:rFonts w:ascii="Calibri" w:eastAsia="Times New Roman" w:hAnsi="Calibri" w:cs="Calibri"/>
          <w:b/>
          <w:bCs/>
          <w:color w:val="404040"/>
          <w:sz w:val="32"/>
          <w:szCs w:val="32"/>
          <w:lang w:val="en-AU" w:eastAsia="en-GB"/>
        </w:rPr>
      </w:pPr>
    </w:p>
    <w:p w14:paraId="43E82CF3" w14:textId="064DA947" w:rsidR="00066215" w:rsidRPr="0010244F" w:rsidRDefault="00066215" w:rsidP="00CA0F72">
      <w:pPr>
        <w:spacing w:before="100" w:beforeAutospacing="1" w:after="100" w:afterAutospacing="1"/>
        <w:textAlignment w:val="center"/>
        <w:rPr>
          <w:rFonts w:ascii="Arial Rounded MT Bold" w:eastAsia="Times New Roman" w:hAnsi="Arial Rounded MT Bold" w:cs="Calibri"/>
          <w:b/>
          <w:bCs/>
          <w:color w:val="729F21"/>
          <w:sz w:val="40"/>
          <w:szCs w:val="40"/>
          <w:lang w:val="en-AU" w:eastAsia="en-GB"/>
        </w:rPr>
      </w:pPr>
      <w:r w:rsidRPr="0010244F">
        <w:rPr>
          <w:rFonts w:ascii="Arial Rounded MT Bold" w:eastAsia="Times New Roman" w:hAnsi="Arial Rounded MT Bold" w:cs="Calibri"/>
          <w:b/>
          <w:bCs/>
          <w:color w:val="729F21"/>
          <w:sz w:val="40"/>
          <w:szCs w:val="40"/>
          <w:lang w:val="en-AU" w:eastAsia="en-GB"/>
        </w:rPr>
        <w:t>Greater Sydney Landcare Network</w:t>
      </w:r>
      <w:r w:rsidR="00D00739" w:rsidRPr="0010244F">
        <w:rPr>
          <w:rFonts w:ascii="Arial Rounded MT Bold" w:eastAsia="Times New Roman" w:hAnsi="Arial Rounded MT Bold" w:cs="Calibri"/>
          <w:b/>
          <w:bCs/>
          <w:color w:val="729F21"/>
          <w:sz w:val="40"/>
          <w:szCs w:val="40"/>
          <w:lang w:val="en-AU" w:eastAsia="en-GB"/>
        </w:rPr>
        <w:t xml:space="preserve"> Inc</w:t>
      </w:r>
    </w:p>
    <w:p w14:paraId="58712C12" w14:textId="77777777" w:rsidR="00066215" w:rsidRDefault="00066215" w:rsidP="00CA0F72">
      <w:pPr>
        <w:spacing w:before="100" w:beforeAutospacing="1" w:after="100" w:afterAutospacing="1"/>
        <w:textAlignment w:val="center"/>
        <w:rPr>
          <w:rFonts w:ascii="Calibri" w:eastAsia="Times New Roman" w:hAnsi="Calibri" w:cs="Calibri"/>
          <w:b/>
          <w:bCs/>
          <w:color w:val="404040"/>
          <w:sz w:val="32"/>
          <w:szCs w:val="32"/>
          <w:lang w:val="en-AU" w:eastAsia="en-GB"/>
        </w:rPr>
      </w:pPr>
    </w:p>
    <w:p w14:paraId="74FF6928" w14:textId="77777777" w:rsidR="00F83075" w:rsidRDefault="00F83075" w:rsidP="00CA0F72">
      <w:pPr>
        <w:spacing w:before="100" w:beforeAutospacing="1" w:after="100" w:afterAutospacing="1"/>
        <w:textAlignment w:val="center"/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</w:pPr>
      <w:r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  <w:t xml:space="preserve">Position Description </w:t>
      </w:r>
    </w:p>
    <w:p w14:paraId="2EE6B079" w14:textId="1E59C5A1" w:rsidR="00E073C7" w:rsidRPr="000D686D" w:rsidRDefault="00E073C7" w:rsidP="00CA0F72">
      <w:pPr>
        <w:spacing w:before="100" w:beforeAutospacing="1" w:after="100" w:afterAutospacing="1"/>
        <w:textAlignment w:val="center"/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</w:pPr>
      <w:r w:rsidRPr="000D686D"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  <w:t xml:space="preserve">ROLE: Volunteer </w:t>
      </w:r>
      <w:r w:rsidR="00585620" w:rsidRPr="000D686D"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  <w:t>Engagement Officer</w:t>
      </w:r>
    </w:p>
    <w:p w14:paraId="3547ED52" w14:textId="1E486B21" w:rsidR="00CA0F72" w:rsidRPr="00734DCC" w:rsidRDefault="00CA0F72" w:rsidP="00734DCC">
      <w:pPr>
        <w:spacing w:before="100" w:beforeAutospacing="1" w:after="100" w:afterAutospacing="1" w:line="360" w:lineRule="auto"/>
        <w:textAlignment w:val="center"/>
        <w:rPr>
          <w:rFonts w:ascii="Calibri" w:eastAsia="Times New Roman" w:hAnsi="Calibri" w:cs="Calibri"/>
          <w:b/>
          <w:bCs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 xml:space="preserve">Location: </w:t>
      </w:r>
      <w:r w:rsidRPr="00E3120B">
        <w:rPr>
          <w:rFonts w:ascii="Calibri" w:eastAsia="Times New Roman" w:hAnsi="Calibri" w:cs="Calibri"/>
          <w:color w:val="404040"/>
          <w:lang w:val="en-AU" w:eastAsia="en-GB"/>
        </w:rPr>
        <w:t>Penrith – two days per week</w:t>
      </w: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 xml:space="preserve"> </w:t>
      </w:r>
    </w:p>
    <w:p w14:paraId="6A467E69" w14:textId="19C86511" w:rsidR="00CA0F72" w:rsidRPr="00734DCC" w:rsidRDefault="00CA0F72" w:rsidP="00734DCC">
      <w:pPr>
        <w:spacing w:before="100" w:beforeAutospacing="1" w:after="100" w:afterAutospacing="1" w:line="360" w:lineRule="auto"/>
        <w:textAlignment w:val="center"/>
        <w:rPr>
          <w:rFonts w:ascii="Calibri" w:eastAsia="Times New Roman" w:hAnsi="Calibri" w:cs="Calibri"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Work type: </w:t>
      </w:r>
      <w:r w:rsidRPr="00734DCC">
        <w:rPr>
          <w:rFonts w:ascii="Calibri" w:eastAsia="Times New Roman" w:hAnsi="Calibri" w:cs="Calibri"/>
          <w:color w:val="404040"/>
          <w:lang w:val="en-AU" w:eastAsia="en-GB"/>
        </w:rPr>
        <w:t>Part-time</w:t>
      </w:r>
    </w:p>
    <w:p w14:paraId="2D6C79BB" w14:textId="2AFC0B8E" w:rsidR="00CA0F72" w:rsidRPr="00734DCC" w:rsidRDefault="00CA0F72" w:rsidP="00734DCC">
      <w:pPr>
        <w:spacing w:before="100" w:beforeAutospacing="1" w:after="100" w:afterAutospacing="1" w:line="360" w:lineRule="auto"/>
        <w:textAlignment w:val="center"/>
        <w:rPr>
          <w:rFonts w:ascii="Calibri" w:eastAsia="Times New Roman" w:hAnsi="Calibri" w:cs="Calibri"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Sector: </w:t>
      </w:r>
      <w:r w:rsidR="00E073C7" w:rsidRPr="00734DCC">
        <w:rPr>
          <w:rFonts w:ascii="Calibri" w:eastAsia="Times New Roman" w:hAnsi="Calibri" w:cs="Calibri"/>
          <w:color w:val="404040"/>
          <w:lang w:val="en-AU" w:eastAsia="en-GB"/>
        </w:rPr>
        <w:t>Natural Resource Management and Community Sector</w:t>
      </w:r>
    </w:p>
    <w:p w14:paraId="3586D0E1" w14:textId="3037C10D" w:rsidR="00CA0F72" w:rsidRPr="00734DCC" w:rsidRDefault="00CA0F72" w:rsidP="00734DCC">
      <w:pPr>
        <w:spacing w:before="100" w:beforeAutospacing="1" w:after="100" w:afterAutospacing="1" w:line="360" w:lineRule="auto"/>
        <w:textAlignment w:val="center"/>
        <w:rPr>
          <w:rFonts w:ascii="Calibri" w:eastAsia="Times New Roman" w:hAnsi="Calibri" w:cs="Calibri"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Salary type: </w:t>
      </w:r>
      <w:r w:rsidR="00E3120B">
        <w:rPr>
          <w:rFonts w:ascii="Calibri" w:eastAsia="Times New Roman" w:hAnsi="Calibri" w:cs="Calibri"/>
          <w:color w:val="404040"/>
          <w:lang w:val="en-AU" w:eastAsia="en-GB"/>
        </w:rPr>
        <w:t>Casual</w:t>
      </w:r>
    </w:p>
    <w:p w14:paraId="10080854" w14:textId="5222C459" w:rsidR="00CA0F72" w:rsidRPr="00734DCC" w:rsidRDefault="00CA0F72" w:rsidP="00734DCC">
      <w:pPr>
        <w:spacing w:before="100" w:beforeAutospacing="1" w:after="100" w:afterAutospacing="1" w:line="360" w:lineRule="auto"/>
        <w:textAlignment w:val="center"/>
        <w:rPr>
          <w:rFonts w:ascii="Calibri" w:eastAsia="Times New Roman" w:hAnsi="Calibri" w:cs="Calibri"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Salary: </w:t>
      </w:r>
      <w:r w:rsidR="00695E41" w:rsidRPr="00734DCC">
        <w:rPr>
          <w:rFonts w:ascii="Calibri" w:eastAsia="Times New Roman" w:hAnsi="Calibri" w:cs="Calibri"/>
          <w:color w:val="404040"/>
          <w:lang w:val="en-AU" w:eastAsia="en-GB"/>
        </w:rPr>
        <w:t xml:space="preserve"> 2 days per week </w:t>
      </w:r>
      <w:r w:rsidR="00F83075">
        <w:rPr>
          <w:rFonts w:ascii="Calibri" w:eastAsia="Times New Roman" w:hAnsi="Calibri" w:cs="Calibri"/>
          <w:color w:val="404040"/>
          <w:lang w:val="en-AU" w:eastAsia="en-GB"/>
        </w:rPr>
        <w:t>up to $25k</w:t>
      </w:r>
      <w:r w:rsidR="00585620" w:rsidRPr="00734DCC">
        <w:rPr>
          <w:rFonts w:ascii="Calibri" w:eastAsia="Times New Roman" w:hAnsi="Calibri" w:cs="Calibri"/>
          <w:color w:val="404040"/>
          <w:lang w:val="en-AU" w:eastAsia="en-GB"/>
        </w:rPr>
        <w:t xml:space="preserve"> </w:t>
      </w:r>
      <w:r w:rsidR="00695E41" w:rsidRPr="00734DCC">
        <w:rPr>
          <w:rFonts w:ascii="Calibri" w:eastAsia="Times New Roman" w:hAnsi="Calibri" w:cs="Calibri"/>
          <w:color w:val="404040"/>
          <w:lang w:val="en-AU" w:eastAsia="en-GB"/>
        </w:rPr>
        <w:t xml:space="preserve">per </w:t>
      </w:r>
      <w:r w:rsidR="00F83075">
        <w:rPr>
          <w:rFonts w:ascii="Calibri" w:eastAsia="Times New Roman" w:hAnsi="Calibri" w:cs="Calibri"/>
          <w:color w:val="404040"/>
          <w:lang w:val="en-AU" w:eastAsia="en-GB"/>
        </w:rPr>
        <w:t>annum depending on experience</w:t>
      </w:r>
    </w:p>
    <w:p w14:paraId="1F344806" w14:textId="26B2E5BE" w:rsidR="00CA0F72" w:rsidRPr="00734DCC" w:rsidRDefault="00CA0F72" w:rsidP="00734DCC">
      <w:pPr>
        <w:spacing w:before="150" w:after="150" w:line="360" w:lineRule="auto"/>
        <w:textAlignment w:val="center"/>
        <w:rPr>
          <w:rFonts w:ascii="Calibri" w:eastAsia="Times New Roman" w:hAnsi="Calibri" w:cs="Calibri"/>
          <w:color w:val="404040"/>
          <w:lang w:val="en-AU" w:eastAsia="en-GB"/>
        </w:rPr>
      </w:pPr>
      <w:r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Application closing date: </w:t>
      </w:r>
      <w:r w:rsidR="00585620"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April 30</w:t>
      </w:r>
      <w:r w:rsidR="00E77B18"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>,</w:t>
      </w:r>
      <w:r w:rsidR="00E073C7" w:rsidRPr="00734DCC">
        <w:rPr>
          <w:rFonts w:ascii="Calibri" w:eastAsia="Times New Roman" w:hAnsi="Calibri" w:cs="Calibri"/>
          <w:b/>
          <w:bCs/>
          <w:color w:val="404040"/>
          <w:lang w:val="en-AU" w:eastAsia="en-GB"/>
        </w:rPr>
        <w:t xml:space="preserve"> 2021</w:t>
      </w:r>
    </w:p>
    <w:p w14:paraId="4617EF29" w14:textId="240FB8D6" w:rsidR="00CA0F72" w:rsidRPr="000D686D" w:rsidRDefault="00CA0F72" w:rsidP="000D686D">
      <w:pPr>
        <w:spacing w:before="100" w:beforeAutospacing="1" w:after="100" w:afterAutospacing="1"/>
        <w:textAlignment w:val="center"/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</w:pPr>
      <w:r w:rsidRPr="000D686D">
        <w:rPr>
          <w:rFonts w:ascii="Arial Rounded MT Bold" w:eastAsia="Times New Roman" w:hAnsi="Arial Rounded MT Bold" w:cs="Calibri"/>
          <w:b/>
          <w:bCs/>
          <w:color w:val="729F21"/>
          <w:sz w:val="32"/>
          <w:szCs w:val="32"/>
          <w:lang w:val="en-AU" w:eastAsia="en-GB"/>
        </w:rPr>
        <w:t>About the role</w:t>
      </w:r>
    </w:p>
    <w:p w14:paraId="5001AEA9" w14:textId="09325795" w:rsidR="00585620" w:rsidRPr="00734DCC" w:rsidRDefault="00CA0F72" w:rsidP="00734DCC">
      <w:p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Working with a tight knit team, we are looking for the ultimate people person who can build rapport with our existing membership </w:t>
      </w:r>
      <w:r w:rsidR="00156427">
        <w:rPr>
          <w:rFonts w:ascii="Calibri" w:eastAsia="Times New Roman" w:hAnsi="Calibri" w:cs="Calibri"/>
          <w:lang w:val="en-AU" w:eastAsia="en-GB"/>
        </w:rPr>
        <w:t xml:space="preserve">/ volunteer </w:t>
      </w:r>
      <w:r w:rsidRPr="00734DCC">
        <w:rPr>
          <w:rFonts w:ascii="Calibri" w:eastAsia="Times New Roman" w:hAnsi="Calibri" w:cs="Calibri"/>
          <w:lang w:val="en-AU" w:eastAsia="en-GB"/>
        </w:rPr>
        <w:t>community and develop relationships with new stakeholders</w:t>
      </w:r>
      <w:r w:rsidR="00585620" w:rsidRPr="00734DCC">
        <w:rPr>
          <w:rFonts w:ascii="Calibri" w:eastAsia="Times New Roman" w:hAnsi="Calibri" w:cs="Calibri"/>
          <w:lang w:val="en-AU" w:eastAsia="en-GB"/>
        </w:rPr>
        <w:t>, volunteers and members</w:t>
      </w:r>
      <w:r w:rsidRPr="00734DCC">
        <w:rPr>
          <w:rFonts w:ascii="Calibri" w:eastAsia="Times New Roman" w:hAnsi="Calibri" w:cs="Calibri"/>
          <w:lang w:val="en-AU" w:eastAsia="en-GB"/>
        </w:rPr>
        <w:t xml:space="preserve">. The </w:t>
      </w:r>
      <w:r w:rsidR="00585620" w:rsidRPr="00734DCC">
        <w:rPr>
          <w:rFonts w:ascii="Calibri" w:eastAsia="Times New Roman" w:hAnsi="Calibri" w:cs="Calibri"/>
          <w:lang w:val="en-AU" w:eastAsia="en-GB"/>
        </w:rPr>
        <w:t>Volunteer Engagement Officer</w:t>
      </w:r>
      <w:r w:rsidRPr="00734DCC">
        <w:rPr>
          <w:rFonts w:ascii="Calibri" w:eastAsia="Times New Roman" w:hAnsi="Calibri" w:cs="Calibri"/>
          <w:lang w:val="en-AU" w:eastAsia="en-GB"/>
        </w:rPr>
        <w:t xml:space="preserve"> will use their </w:t>
      </w:r>
      <w:r w:rsidR="00E073C7" w:rsidRPr="00734DCC">
        <w:rPr>
          <w:rFonts w:ascii="Calibri" w:eastAsia="Times New Roman" w:hAnsi="Calibri" w:cs="Calibri"/>
          <w:lang w:val="en-AU" w:eastAsia="en-GB"/>
        </w:rPr>
        <w:t xml:space="preserve">knowledge of Landcare and their </w:t>
      </w:r>
      <w:r w:rsidR="00156427">
        <w:rPr>
          <w:rFonts w:ascii="Calibri" w:eastAsia="Times New Roman" w:hAnsi="Calibri" w:cs="Calibri"/>
          <w:lang w:val="en-AU" w:eastAsia="en-GB"/>
        </w:rPr>
        <w:t xml:space="preserve">social </w:t>
      </w:r>
      <w:r w:rsidRPr="00734DCC">
        <w:rPr>
          <w:rFonts w:ascii="Calibri" w:eastAsia="Times New Roman" w:hAnsi="Calibri" w:cs="Calibri"/>
          <w:lang w:val="en-AU" w:eastAsia="en-GB"/>
        </w:rPr>
        <w:t xml:space="preserve">acumen to identify new opportunities, build awareness, and </w:t>
      </w:r>
      <w:r w:rsidR="00E3120B">
        <w:rPr>
          <w:rFonts w:ascii="Calibri" w:eastAsia="Times New Roman" w:hAnsi="Calibri" w:cs="Calibri"/>
          <w:lang w:val="en-AU" w:eastAsia="en-GB"/>
        </w:rPr>
        <w:t>recruit volunteers for tree planting projects across the Greater Sydney region</w:t>
      </w:r>
      <w:r w:rsidR="00E073C7" w:rsidRPr="00734DCC">
        <w:rPr>
          <w:rFonts w:ascii="Calibri" w:eastAsia="Times New Roman" w:hAnsi="Calibri" w:cs="Calibri"/>
          <w:lang w:val="en-AU" w:eastAsia="en-GB"/>
        </w:rPr>
        <w:t>.</w:t>
      </w:r>
      <w:r w:rsidRPr="00734DCC">
        <w:rPr>
          <w:rFonts w:ascii="Calibri" w:eastAsia="Times New Roman" w:hAnsi="Calibri" w:cs="Calibri"/>
          <w:lang w:val="en-AU" w:eastAsia="en-GB"/>
        </w:rPr>
        <w:t xml:space="preserve">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The VEO will assist with </w:t>
      </w:r>
      <w:r w:rsidR="00E3120B">
        <w:rPr>
          <w:rFonts w:ascii="Calibri" w:eastAsia="Times New Roman" w:hAnsi="Calibri" w:cs="Calibri"/>
          <w:lang w:val="en-AU" w:eastAsia="en-GB"/>
        </w:rPr>
        <w:t xml:space="preserve">coordination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and recruitment of a large active group of volunteers, helping to allocate and register volunteers to each event </w:t>
      </w:r>
      <w:r w:rsidR="00156427">
        <w:rPr>
          <w:rFonts w:ascii="Calibri" w:eastAsia="Times New Roman" w:hAnsi="Calibri" w:cs="Calibri"/>
          <w:lang w:val="en-AU" w:eastAsia="en-GB"/>
        </w:rPr>
        <w:t>within Covid guidelines.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 </w:t>
      </w:r>
    </w:p>
    <w:p w14:paraId="1F3EC12D" w14:textId="02550569" w:rsidR="00CA0F72" w:rsidRPr="00734DCC" w:rsidRDefault="00CA0F72" w:rsidP="00734DCC">
      <w:p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Reporting to the </w:t>
      </w:r>
      <w:r w:rsidR="00E3120B">
        <w:rPr>
          <w:rFonts w:ascii="Calibri" w:eastAsia="Times New Roman" w:hAnsi="Calibri" w:cs="Calibri"/>
          <w:lang w:val="en-AU" w:eastAsia="en-GB"/>
        </w:rPr>
        <w:t>Project Manager of Creating Canopies</w:t>
      </w:r>
      <w:r w:rsidRPr="00734DCC">
        <w:rPr>
          <w:rFonts w:ascii="Calibri" w:eastAsia="Times New Roman" w:hAnsi="Calibri" w:cs="Calibri"/>
          <w:lang w:val="en-AU" w:eastAsia="en-GB"/>
        </w:rPr>
        <w:t xml:space="preserve">, you will vary your days contacting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volunteers, </w:t>
      </w:r>
      <w:r w:rsidR="00E073C7" w:rsidRPr="00734DCC">
        <w:rPr>
          <w:rFonts w:ascii="Calibri" w:eastAsia="Times New Roman" w:hAnsi="Calibri" w:cs="Calibri"/>
          <w:lang w:val="en-AU" w:eastAsia="en-GB"/>
        </w:rPr>
        <w:t xml:space="preserve">promoting and </w:t>
      </w:r>
      <w:r w:rsidRPr="00734DCC">
        <w:rPr>
          <w:rFonts w:ascii="Calibri" w:eastAsia="Times New Roman" w:hAnsi="Calibri" w:cs="Calibri"/>
          <w:lang w:val="en-AU" w:eastAsia="en-GB"/>
        </w:rPr>
        <w:t xml:space="preserve">attending events, liaising with our strategic partners, and </w:t>
      </w:r>
      <w:r w:rsidRPr="00734DCC">
        <w:rPr>
          <w:rFonts w:ascii="Calibri" w:eastAsia="Times New Roman" w:hAnsi="Calibri" w:cs="Calibri"/>
          <w:lang w:val="en-AU" w:eastAsia="en-GB"/>
        </w:rPr>
        <w:lastRenderedPageBreak/>
        <w:t xml:space="preserve">sourcing industry feedback to grow our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volunteer and </w:t>
      </w:r>
      <w:r w:rsidRPr="00734DCC">
        <w:rPr>
          <w:rFonts w:ascii="Calibri" w:eastAsia="Times New Roman" w:hAnsi="Calibri" w:cs="Calibri"/>
          <w:lang w:val="en-AU" w:eastAsia="en-GB"/>
        </w:rPr>
        <w:t xml:space="preserve">membership benefits. </w:t>
      </w:r>
      <w:r w:rsidR="00156427">
        <w:rPr>
          <w:rFonts w:ascii="Calibri" w:eastAsia="Times New Roman" w:hAnsi="Calibri" w:cs="Calibri"/>
          <w:lang w:val="en-AU" w:eastAsia="en-GB"/>
        </w:rPr>
        <w:t xml:space="preserve">Some weekend (Saturday events) will be required. </w:t>
      </w:r>
      <w:r w:rsidRPr="00734DCC">
        <w:rPr>
          <w:rFonts w:ascii="Calibri" w:eastAsia="Times New Roman" w:hAnsi="Calibri" w:cs="Calibri"/>
          <w:lang w:val="en-AU" w:eastAsia="en-GB"/>
        </w:rPr>
        <w:t>Your main responsibilities will include:</w:t>
      </w:r>
    </w:p>
    <w:p w14:paraId="39C5230A" w14:textId="6CE04F14" w:rsidR="00E3120B" w:rsidRPr="00734DCC" w:rsidRDefault="00E3120B" w:rsidP="00E3120B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Assist the Creating Canopies tree planting project with volunteer registration and attendance including attending </w:t>
      </w:r>
      <w:r w:rsidR="00156427">
        <w:rPr>
          <w:rFonts w:ascii="Calibri" w:eastAsia="Times New Roman" w:hAnsi="Calibri" w:cs="Calibri"/>
          <w:lang w:val="en-AU" w:eastAsia="en-GB"/>
        </w:rPr>
        <w:t xml:space="preserve">for registration at </w:t>
      </w:r>
      <w:r w:rsidRPr="00734DCC">
        <w:rPr>
          <w:rFonts w:ascii="Calibri" w:eastAsia="Times New Roman" w:hAnsi="Calibri" w:cs="Calibri"/>
          <w:lang w:val="en-AU" w:eastAsia="en-GB"/>
        </w:rPr>
        <w:t>some events</w:t>
      </w:r>
    </w:p>
    <w:p w14:paraId="33799BA6" w14:textId="3605EE4D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Developing suitable campaigns to engage new stakehold</w:t>
      </w:r>
      <w:r w:rsidR="00585620" w:rsidRPr="00734DCC">
        <w:rPr>
          <w:rFonts w:ascii="Calibri" w:eastAsia="Times New Roman" w:hAnsi="Calibri" w:cs="Calibri"/>
          <w:lang w:val="en-AU" w:eastAsia="en-GB"/>
        </w:rPr>
        <w:t>ers and volunteers</w:t>
      </w:r>
    </w:p>
    <w:p w14:paraId="5B54F776" w14:textId="06345255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Maintaining accurate </w:t>
      </w:r>
      <w:r w:rsidR="00E3120B">
        <w:rPr>
          <w:rFonts w:ascii="Calibri" w:eastAsia="Times New Roman" w:hAnsi="Calibri" w:cs="Calibri"/>
          <w:lang w:val="en-AU" w:eastAsia="en-GB"/>
        </w:rPr>
        <w:t xml:space="preserve">volunteer and </w:t>
      </w:r>
      <w:r w:rsidRPr="00734DCC">
        <w:rPr>
          <w:rFonts w:ascii="Calibri" w:eastAsia="Times New Roman" w:hAnsi="Calibri" w:cs="Calibri"/>
          <w:lang w:val="en-AU" w:eastAsia="en-GB"/>
        </w:rPr>
        <w:t>membership records</w:t>
      </w:r>
      <w:r w:rsidR="00585620" w:rsidRPr="00734DCC">
        <w:rPr>
          <w:rFonts w:ascii="Calibri" w:eastAsia="Times New Roman" w:hAnsi="Calibri" w:cs="Calibri"/>
          <w:lang w:val="en-AU" w:eastAsia="en-GB"/>
        </w:rPr>
        <w:t>.</w:t>
      </w:r>
    </w:p>
    <w:p w14:paraId="65A640A2" w14:textId="20473317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Answering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volunteer </w:t>
      </w:r>
      <w:r w:rsidRPr="00734DCC">
        <w:rPr>
          <w:rFonts w:ascii="Calibri" w:eastAsia="Times New Roman" w:hAnsi="Calibri" w:cs="Calibri"/>
          <w:lang w:val="en-AU" w:eastAsia="en-GB"/>
        </w:rPr>
        <w:t>enquiries.</w:t>
      </w:r>
    </w:p>
    <w:p w14:paraId="7A481DD2" w14:textId="54B45327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Reporting key statistics and highlighting trends.</w:t>
      </w:r>
    </w:p>
    <w:p w14:paraId="3BACEA57" w14:textId="54B3413E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Assisting </w:t>
      </w:r>
      <w:r w:rsidR="00585620" w:rsidRPr="00734DCC">
        <w:rPr>
          <w:rFonts w:ascii="Calibri" w:eastAsia="Times New Roman" w:hAnsi="Calibri" w:cs="Calibri"/>
          <w:lang w:val="en-AU" w:eastAsia="en-GB"/>
        </w:rPr>
        <w:t>GSLN</w:t>
      </w:r>
      <w:r w:rsidRPr="00734DCC">
        <w:rPr>
          <w:rFonts w:ascii="Calibri" w:eastAsia="Times New Roman" w:hAnsi="Calibri" w:cs="Calibri"/>
          <w:lang w:val="en-AU" w:eastAsia="en-GB"/>
        </w:rPr>
        <w:t xml:space="preserve"> in providing marketing content</w:t>
      </w:r>
      <w:r w:rsidR="00E3120B">
        <w:rPr>
          <w:rFonts w:ascii="Calibri" w:eastAsia="Times New Roman" w:hAnsi="Calibri" w:cs="Calibri"/>
          <w:lang w:val="en-AU" w:eastAsia="en-GB"/>
        </w:rPr>
        <w:t xml:space="preserve"> – photos and videos where available.</w:t>
      </w:r>
    </w:p>
    <w:p w14:paraId="73A6D88E" w14:textId="77777777" w:rsidR="00CA0F72" w:rsidRPr="00734DCC" w:rsidRDefault="00CA0F72" w:rsidP="00734DCC">
      <w:p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The successful candidate will possess the following skills and attributes:</w:t>
      </w:r>
    </w:p>
    <w:p w14:paraId="56723985" w14:textId="11A2AE3C" w:rsidR="00585620" w:rsidRPr="00734DCC" w:rsidRDefault="00585620" w:rsidP="00734DC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Experience within the Landcare / Bushcare environment</w:t>
      </w:r>
    </w:p>
    <w:p w14:paraId="50FDD158" w14:textId="7715894A" w:rsidR="00E073C7" w:rsidRPr="00734DCC" w:rsidRDefault="00585620" w:rsidP="00734DC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E</w:t>
      </w:r>
      <w:r w:rsidR="00CA0F72" w:rsidRPr="00734DCC">
        <w:rPr>
          <w:rFonts w:ascii="Calibri" w:eastAsia="Times New Roman" w:hAnsi="Calibri" w:cs="Calibri"/>
          <w:lang w:val="en-AU" w:eastAsia="en-GB"/>
        </w:rPr>
        <w:t>xperience of working in a membership, not-for-profit or sales environment.</w:t>
      </w:r>
    </w:p>
    <w:p w14:paraId="7D731684" w14:textId="127B9708" w:rsidR="00E073C7" w:rsidRPr="00734DCC" w:rsidRDefault="00E073C7" w:rsidP="00734DC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 xml:space="preserve">Excellent communication and interpersonal skills </w:t>
      </w:r>
    </w:p>
    <w:p w14:paraId="18067564" w14:textId="0C3B92DA" w:rsidR="00E073C7" w:rsidRPr="00734DCC" w:rsidRDefault="00E3120B" w:rsidP="00734DC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>
        <w:rPr>
          <w:rFonts w:ascii="Calibri" w:eastAsia="Times New Roman" w:hAnsi="Calibri" w:cs="Calibri"/>
          <w:lang w:val="en-AU" w:eastAsia="en-GB"/>
        </w:rPr>
        <w:t>Use of</w:t>
      </w:r>
      <w:r w:rsidR="00E073C7" w:rsidRPr="00734DCC">
        <w:rPr>
          <w:rFonts w:ascii="Calibri" w:eastAsia="Times New Roman" w:hAnsi="Calibri" w:cs="Calibri"/>
          <w:lang w:val="en-AU" w:eastAsia="en-GB"/>
        </w:rPr>
        <w:t xml:space="preserve"> Client Relationship </w:t>
      </w:r>
      <w:r w:rsidR="00D00739" w:rsidRPr="00734DCC">
        <w:rPr>
          <w:rFonts w:ascii="Calibri" w:eastAsia="Times New Roman" w:hAnsi="Calibri" w:cs="Calibri"/>
          <w:lang w:val="en-AU" w:eastAsia="en-GB"/>
        </w:rPr>
        <w:t>Management (CRM) system</w:t>
      </w:r>
    </w:p>
    <w:p w14:paraId="31A29F15" w14:textId="79E81649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High level organisational skills including the ability to prioritise, work to targets and multi-task.</w:t>
      </w:r>
    </w:p>
    <w:p w14:paraId="46BDC40B" w14:textId="12304325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Ability to work autonomously and within a team based working environment.</w:t>
      </w:r>
    </w:p>
    <w:p w14:paraId="7916A48C" w14:textId="1CE1A8D1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Act with personal and professional integrity.</w:t>
      </w:r>
    </w:p>
    <w:p w14:paraId="74B384CB" w14:textId="076F4D0C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Well-developed skills in Microsoft Office programs such as Word, Excel and Outlook.</w:t>
      </w:r>
    </w:p>
    <w:p w14:paraId="25FA5C5B" w14:textId="529528FD" w:rsidR="00CA0F72" w:rsidRPr="00734DCC" w:rsidRDefault="00CA0F72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 w:rsidRPr="00734DCC">
        <w:rPr>
          <w:rFonts w:ascii="Calibri" w:eastAsia="Times New Roman" w:hAnsi="Calibri" w:cs="Calibri"/>
          <w:lang w:val="en-AU" w:eastAsia="en-GB"/>
        </w:rPr>
        <w:t>Marketing experience will be advantageous</w:t>
      </w:r>
      <w:r w:rsidR="00D00739" w:rsidRPr="00734DCC">
        <w:rPr>
          <w:rFonts w:ascii="Calibri" w:eastAsia="Times New Roman" w:hAnsi="Calibri" w:cs="Calibri"/>
          <w:lang w:val="en-AU" w:eastAsia="en-GB"/>
        </w:rPr>
        <w:t xml:space="preserve"> including using Social Media platforms</w:t>
      </w:r>
      <w:r w:rsidRPr="00734DCC">
        <w:rPr>
          <w:rFonts w:ascii="Calibri" w:eastAsia="Times New Roman" w:hAnsi="Calibri" w:cs="Calibri"/>
          <w:lang w:val="en-AU" w:eastAsia="en-GB"/>
        </w:rPr>
        <w:t>.</w:t>
      </w:r>
    </w:p>
    <w:p w14:paraId="538152CD" w14:textId="71619459" w:rsidR="00D00739" w:rsidRPr="00734DCC" w:rsidRDefault="00E3120B" w:rsidP="00734DCC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Calibri" w:eastAsia="Times New Roman" w:hAnsi="Calibri" w:cs="Calibri"/>
          <w:lang w:val="en-AU" w:eastAsia="en-GB"/>
        </w:rPr>
      </w:pPr>
      <w:r>
        <w:rPr>
          <w:rFonts w:ascii="Calibri" w:eastAsia="Times New Roman" w:hAnsi="Calibri" w:cs="Calibri"/>
          <w:lang w:val="en-AU" w:eastAsia="en-GB"/>
        </w:rPr>
        <w:t>The role will require use of a personal vehicle for</w:t>
      </w:r>
      <w:r w:rsidR="00D00739" w:rsidRPr="00734DCC">
        <w:rPr>
          <w:rFonts w:ascii="Calibri" w:eastAsia="Times New Roman" w:hAnsi="Calibri" w:cs="Calibri"/>
          <w:lang w:val="en-AU" w:eastAsia="en-GB"/>
        </w:rPr>
        <w:t xml:space="preserve"> </w:t>
      </w:r>
      <w:r>
        <w:rPr>
          <w:rFonts w:ascii="Calibri" w:eastAsia="Times New Roman" w:hAnsi="Calibri" w:cs="Calibri"/>
          <w:lang w:val="en-AU" w:eastAsia="en-GB"/>
        </w:rPr>
        <w:t xml:space="preserve">events and </w:t>
      </w:r>
      <w:r w:rsidR="00D00739" w:rsidRPr="00734DCC">
        <w:rPr>
          <w:rFonts w:ascii="Calibri" w:eastAsia="Times New Roman" w:hAnsi="Calibri" w:cs="Calibri"/>
          <w:lang w:val="en-AU" w:eastAsia="en-GB"/>
        </w:rPr>
        <w:t xml:space="preserve">meetings – fuel costs 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are </w:t>
      </w:r>
      <w:r w:rsidR="00D00739" w:rsidRPr="00734DCC">
        <w:rPr>
          <w:rFonts w:ascii="Calibri" w:eastAsia="Times New Roman" w:hAnsi="Calibri" w:cs="Calibri"/>
          <w:lang w:val="en-AU" w:eastAsia="en-GB"/>
        </w:rPr>
        <w:t>claimable</w:t>
      </w:r>
      <w:r w:rsidR="00585620" w:rsidRPr="00734DCC">
        <w:rPr>
          <w:rFonts w:ascii="Calibri" w:eastAsia="Times New Roman" w:hAnsi="Calibri" w:cs="Calibri"/>
          <w:lang w:val="en-AU" w:eastAsia="en-GB"/>
        </w:rPr>
        <w:t xml:space="preserve"> at the standard ATO value of 72cents per </w:t>
      </w:r>
      <w:r w:rsidR="00734DCC" w:rsidRPr="00734DCC">
        <w:rPr>
          <w:rFonts w:ascii="Calibri" w:eastAsia="Times New Roman" w:hAnsi="Calibri" w:cs="Calibri"/>
          <w:lang w:val="en-AU" w:eastAsia="en-GB"/>
        </w:rPr>
        <w:t>kilometre</w:t>
      </w:r>
      <w:r w:rsidR="00585620" w:rsidRPr="00734DCC">
        <w:rPr>
          <w:rFonts w:ascii="Calibri" w:eastAsia="Times New Roman" w:hAnsi="Calibri" w:cs="Calibri"/>
          <w:lang w:val="en-AU" w:eastAsia="en-GB"/>
        </w:rPr>
        <w:t>.</w:t>
      </w:r>
    </w:p>
    <w:p w14:paraId="459A8550" w14:textId="2BF66E80" w:rsidR="00F83075" w:rsidRDefault="00F83075" w:rsidP="00CA0F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further information contact Project Manager</w:t>
      </w:r>
      <w:r w:rsidR="0000564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Suzie Wright or Chair of Greater Sydney Landcare</w:t>
      </w:r>
      <w:r w:rsidR="0000564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Bev Debrincat</w:t>
      </w:r>
    </w:p>
    <w:p w14:paraId="31C41119" w14:textId="7970D7BC" w:rsidR="00F83075" w:rsidRDefault="00F83075" w:rsidP="00CA0F72">
      <w:pPr>
        <w:rPr>
          <w:rFonts w:ascii="Calibri" w:hAnsi="Calibri" w:cs="Calibri"/>
          <w:sz w:val="22"/>
          <w:szCs w:val="22"/>
        </w:rPr>
      </w:pPr>
      <w:hyperlink r:id="rId6" w:history="1">
        <w:r w:rsidRPr="001109CD">
          <w:rPr>
            <w:rStyle w:val="Hyperlink"/>
            <w:rFonts w:ascii="Calibri" w:hAnsi="Calibri" w:cs="Calibri"/>
            <w:sz w:val="22"/>
            <w:szCs w:val="22"/>
          </w:rPr>
          <w:t>Suzie.wright@greatersydneylandcare.org</w:t>
        </w:r>
      </w:hyperlink>
    </w:p>
    <w:p w14:paraId="652BA2D0" w14:textId="090110A2" w:rsidR="00F83075" w:rsidRDefault="00F83075" w:rsidP="00CA0F72">
      <w:pPr>
        <w:rPr>
          <w:rFonts w:ascii="Calibri" w:hAnsi="Calibri" w:cs="Calibri"/>
          <w:sz w:val="22"/>
          <w:szCs w:val="22"/>
        </w:rPr>
      </w:pPr>
      <w:hyperlink r:id="rId7" w:history="1">
        <w:r w:rsidRPr="001109CD">
          <w:rPr>
            <w:rStyle w:val="Hyperlink"/>
            <w:rFonts w:ascii="Calibri" w:hAnsi="Calibri" w:cs="Calibri"/>
            <w:sz w:val="22"/>
            <w:szCs w:val="22"/>
          </w:rPr>
          <w:t>Chair@greatersydneylandcare.org</w:t>
        </w:r>
      </w:hyperlink>
    </w:p>
    <w:p w14:paraId="7CB17C0D" w14:textId="57900BE4" w:rsidR="00F83075" w:rsidRDefault="00962EB1" w:rsidP="00CA0F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 Phone Suzie on 0409 300 349</w:t>
      </w:r>
    </w:p>
    <w:p w14:paraId="4C2508D6" w14:textId="43D0DFDF" w:rsidR="00962EB1" w:rsidRDefault="00962EB1" w:rsidP="00CA0F72">
      <w:pPr>
        <w:rPr>
          <w:rFonts w:ascii="Calibri" w:hAnsi="Calibri" w:cs="Calibri"/>
          <w:sz w:val="22"/>
          <w:szCs w:val="22"/>
        </w:rPr>
      </w:pPr>
    </w:p>
    <w:p w14:paraId="3F293797" w14:textId="393268B9" w:rsidR="00962EB1" w:rsidRPr="00CA0F72" w:rsidRDefault="00962EB1" w:rsidP="00CA0F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will close on Sunday 2 </w:t>
      </w:r>
      <w:r w:rsidR="00005641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2021</w:t>
      </w:r>
    </w:p>
    <w:sectPr w:rsidR="00962EB1" w:rsidRPr="00CA0F72" w:rsidSect="008C21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Bold">
    <w:altName w:val="Cambria"/>
    <w:panose1 w:val="020B0604020202020204"/>
    <w:charset w:val="00"/>
    <w:family w:val="roman"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D41F9"/>
    <w:multiLevelType w:val="hybridMultilevel"/>
    <w:tmpl w:val="6ECC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7710"/>
    <w:multiLevelType w:val="hybridMultilevel"/>
    <w:tmpl w:val="0C6CEFDA"/>
    <w:lvl w:ilvl="0" w:tplc="845A06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15F6"/>
    <w:multiLevelType w:val="hybridMultilevel"/>
    <w:tmpl w:val="5E5A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607BF"/>
    <w:multiLevelType w:val="hybridMultilevel"/>
    <w:tmpl w:val="AD1A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72"/>
    <w:rsid w:val="00005641"/>
    <w:rsid w:val="00066215"/>
    <w:rsid w:val="000D686D"/>
    <w:rsid w:val="0010244F"/>
    <w:rsid w:val="00123E97"/>
    <w:rsid w:val="00156427"/>
    <w:rsid w:val="00481138"/>
    <w:rsid w:val="00585620"/>
    <w:rsid w:val="005D57C0"/>
    <w:rsid w:val="00623FEF"/>
    <w:rsid w:val="00695E41"/>
    <w:rsid w:val="00734DCC"/>
    <w:rsid w:val="007A7525"/>
    <w:rsid w:val="008C213E"/>
    <w:rsid w:val="00903402"/>
    <w:rsid w:val="00962EB1"/>
    <w:rsid w:val="00B77133"/>
    <w:rsid w:val="00CA0F72"/>
    <w:rsid w:val="00D00739"/>
    <w:rsid w:val="00E073C7"/>
    <w:rsid w:val="00E15725"/>
    <w:rsid w:val="00E3120B"/>
    <w:rsid w:val="00E77B18"/>
    <w:rsid w:val="00F75BE3"/>
    <w:rsid w:val="00F83075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60F98"/>
  <w14:defaultImageDpi w14:val="32767"/>
  <w15:chartTrackingRefBased/>
  <w15:docId w15:val="{E705FBB2-8383-1247-AC82-9249F81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0F7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0F72"/>
    <w:rPr>
      <w:rFonts w:ascii="Times New Roman" w:eastAsia="Times New Roman" w:hAnsi="Times New Roman" w:cs="Times New Roman"/>
      <w:b/>
      <w:bCs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CA0F72"/>
    <w:rPr>
      <w:color w:val="0000FF"/>
      <w:u w:val="single"/>
    </w:rPr>
  </w:style>
  <w:style w:type="paragraph" w:customStyle="1" w:styleId="org-add">
    <w:name w:val="org-add"/>
    <w:basedOn w:val="Normal"/>
    <w:rsid w:val="00CA0F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CA0F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E073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8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84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911702242">
          <w:marLeft w:val="0"/>
          <w:marRight w:val="0"/>
          <w:marTop w:val="0"/>
          <w:marBottom w:val="375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283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1045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4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0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2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r@greatersydneyland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ie.wright@greatersydneyland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Wright</dc:creator>
  <cp:keywords/>
  <dc:description/>
  <cp:lastModifiedBy>Suzie Wright</cp:lastModifiedBy>
  <cp:revision>7</cp:revision>
  <dcterms:created xsi:type="dcterms:W3CDTF">2021-04-18T07:41:00Z</dcterms:created>
  <dcterms:modified xsi:type="dcterms:W3CDTF">2021-04-21T03:20:00Z</dcterms:modified>
</cp:coreProperties>
</file>