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9A6D7" w14:textId="77777777" w:rsidR="00851894" w:rsidRPr="00B016DB" w:rsidRDefault="00851894" w:rsidP="008518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73826736" w14:textId="77777777" w:rsidR="00BD484B" w:rsidRPr="00BD7CC0" w:rsidRDefault="00BD484B" w:rsidP="00BD484B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BD7CC0">
        <w:rPr>
          <w:rFonts w:ascii="Arial" w:hAnsi="Arial" w:cs="Arial"/>
          <w:b/>
          <w:bCs/>
          <w:sz w:val="48"/>
          <w:szCs w:val="48"/>
        </w:rPr>
        <w:t xml:space="preserve">FAR EAST VICTORIA LANDCARE Inc </w:t>
      </w:r>
    </w:p>
    <w:p w14:paraId="6CBE6C0A" w14:textId="77777777" w:rsidR="00BD484B" w:rsidRPr="00B8430B" w:rsidRDefault="00BD484B" w:rsidP="00BD484B">
      <w:pPr>
        <w:jc w:val="center"/>
        <w:rPr>
          <w:rFonts w:ascii="Arial" w:hAnsi="Arial" w:cs="Arial"/>
        </w:rPr>
      </w:pPr>
      <w:r w:rsidRPr="00B8430B">
        <w:rPr>
          <w:rFonts w:ascii="Arial" w:hAnsi="Arial" w:cs="Arial"/>
          <w:b/>
          <w:bCs/>
        </w:rPr>
        <w:t>A0050688L</w:t>
      </w:r>
    </w:p>
    <w:p w14:paraId="6043AB59" w14:textId="699A5B81" w:rsidR="00BD484B" w:rsidRDefault="00743195" w:rsidP="00BD484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c">
            <w:drawing>
              <wp:inline distT="0" distB="0" distL="0" distR="0" wp14:anchorId="593C7C6C" wp14:editId="30A5F450">
                <wp:extent cx="4686300" cy="2286000"/>
                <wp:effectExtent l="0" t="2540" r="0" b="0"/>
                <wp:docPr id="3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800100"/>
                            <a:ext cx="3088639" cy="14249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463E7E" w14:textId="5567DBF1" w:rsidR="00BD484B" w:rsidRDefault="00743195" w:rsidP="00BD484B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79F4124" wp14:editId="458D3645">
                                    <wp:extent cx="2895600" cy="1171575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95600" cy="1171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93C7C6C" id="Canvas 2" o:spid="_x0000_s1026" editas="canvas" style="width:369pt;height:180pt;mso-position-horizontal-relative:char;mso-position-vertical-relative:line" coordsize="46863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4BiYQIAAAgFAAAOAAAAZHJzL2Uyb0RvYy54bWysVNuOmzAQfa/Uf7D83kCum6CQ1TbbVJW2&#10;F2m3H2CMAavGY9lOYPv1HZskSy9PbXmAGc/hzN3b275V5CSsk6BzOp2klAjNoZS6zunXp8ObNSXO&#10;M10yBVrk9Fk4ert7/WrbmUzMoAFVCkuQRLusMzltvDdZkjjeiJa5CRih0ViBbZlH1dZJaVmH7K1K&#10;Zmm6SjqwpbHAhXN4ej8Y6S7yV5Xg/nNVOeGJyinG5uPbxncR3sluy7LaMtNIfg6D/UUULZManV6p&#10;7pln5Gjlb1St5BYcVH7CoU2gqiQXMQfMZpr+ks2e6RNzMRmO1bkEiNJ/5C3qELeGg1QKq5EgexbO&#10;wrfD/ohgVvpn0HASsWdMZ7CBzlxb6f4txMeGGREzdxn/dPpiiSxxvijRrMUxehK9J2+hJ4vQweAb&#10;QY8GYb7H44AMATvzAPybIxr2DdO1uLMWukawEqObhj8xg+uvA48LJEX3EUp0w44eIlFf2TYQYsNI&#10;YJ/fTFcpztNzTtcpNu48SCEqjvZ5ul6v5htKOAKmi9lig0pwx7ILk7HOvxfQkiDk1OKkRk/s9OD8&#10;AL1AYiagZBlaFBVbF3tlyYnhVB/ic2Z3Y5jSpMvpZjlbDsUY29yYIo3Pnyha6XE9lWxjnggLIJaF&#10;Er7TZZQ9k2qQMbswJ7GmoYxDQX1f9AgMhS6gfMbqWhjWEK8NFBqw3ynpcAVzqvGOoER90NifzXSx&#10;CBsblcXyZoaKHVuKsYVpjkQ59ZQM4t4PW340VtYN+rlMxB329CBjiV9iOkeNAxyluG2xXeerIezz&#10;WI+olwts9wMAAP//AwBQSwMEFAAGAAgAAAAhAKRslKfdAAAABQEAAA8AAABkcnMvZG93bnJldi54&#10;bWxMj1FLwzAUhd8F/0O4gm8ucRtd6ZoOERTRB+cs+Jo1WRuW3JQmW6u/3qsv+nLgcC7nfLfcTN6x&#10;sxmiDSjhdiaAGWyCtthKqN8fbnJgMSnUygU0Ej5NhE11eVGqQocR38x5l1pGJRgLJaFLqS84j01n&#10;vIqz0Buk7BAGrxLZoeV6UCOVe8fnQmTcK4u00Kne3HemOe5OXsJyfnD59jF7+Xqq6/H5Y2lX4tVK&#10;eX013a2BJTOlv2P4wSd0qIhpH06oI3MS6JH0q5StFjnZvYRFJgTwquT/6atvAAAA//8DAFBLAQIt&#10;ABQABgAIAAAAIQC2gziS/gAAAOEBAAATAAAAAAAAAAAAAAAAAAAAAABbQ29udGVudF9UeXBlc10u&#10;eG1sUEsBAi0AFAAGAAgAAAAhADj9If/WAAAAlAEAAAsAAAAAAAAAAAAAAAAALwEAAF9yZWxzLy5y&#10;ZWxzUEsBAi0AFAAGAAgAAAAhAJJrgGJhAgAACAUAAA4AAAAAAAAAAAAAAAAALgIAAGRycy9lMm9E&#10;b2MueG1sUEsBAi0AFAAGAAgAAAAhAKRslKfdAAAABQEAAA8AAAAAAAAAAAAAAAAAuwQAAGRycy9k&#10;b3ducmV2LnhtbFBLBQYAAAAABAAEAPMAAADF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863;height:2286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3716;top:8001;width:30886;height:142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cUgwgAAANoAAAAPAAAAZHJzL2Rvd25yZXYueG1sRE/basJA&#10;EH0X/IdlBF9EN/VBJXUVtUgFQbz0A6bZaRLNzobsNkn79a4g+DQcznXmy9YUoqbK5ZYVvI0iEMSJ&#10;1TmnCr4u2+EMhPPIGgvLpOCPHCwX3c4cY20bPlF99qkIIexiVJB5X8ZSuiQjg25kS+LA/djKoA+w&#10;SqWusAnhppDjKJpIgzmHhgxL2mSU3M6/RsHtY1pfB/vP9fdhu7mmddT8U3JUqt9rV+8gPLX+JX66&#10;dzrMh8crjysXdwAAAP//AwBQSwECLQAUAAYACAAAACEA2+H2y+4AAACFAQAAEwAAAAAAAAAAAAAA&#10;AAAAAAAAW0NvbnRlbnRfVHlwZXNdLnhtbFBLAQItABQABgAIAAAAIQBa9CxbvwAAABUBAAALAAAA&#10;AAAAAAAAAAAAAB8BAABfcmVscy8ucmVsc1BLAQItABQABgAIAAAAIQAG1cUgwgAAANoAAAAPAAAA&#10;AAAAAAAAAAAAAAcCAABkcnMvZG93bnJldi54bWxQSwUGAAAAAAMAAwC3AAAA9gIAAAAA&#10;">
                  <v:textbox style="mso-fit-shape-to-text:t">
                    <w:txbxContent>
                      <w:p w14:paraId="2B463E7E" w14:textId="5567DBF1" w:rsidR="00BD484B" w:rsidRDefault="00743195" w:rsidP="00BD484B">
                        <w:r>
                          <w:rPr>
                            <w:noProof/>
                          </w:rPr>
                          <w:drawing>
                            <wp:inline distT="0" distB="0" distL="0" distR="0" wp14:anchorId="179F4124" wp14:editId="458D3645">
                              <wp:extent cx="2895600" cy="1171575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95600" cy="1171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F116EF1" w14:textId="77777777" w:rsidR="00BD484B" w:rsidRDefault="00BD484B" w:rsidP="00BD484B">
      <w:pPr>
        <w:rPr>
          <w:rFonts w:ascii="Arial" w:hAnsi="Arial" w:cs="Arial"/>
          <w:sz w:val="32"/>
          <w:szCs w:val="32"/>
        </w:rPr>
      </w:pPr>
    </w:p>
    <w:p w14:paraId="7AD9E5D2" w14:textId="77777777" w:rsidR="00BD484B" w:rsidRPr="00BD7CC0" w:rsidRDefault="00BD484B" w:rsidP="00BD484B">
      <w:pPr>
        <w:pStyle w:val="Heading2"/>
        <w:rPr>
          <w:b w:val="0"/>
          <w:color w:val="auto"/>
          <w:sz w:val="48"/>
          <w:szCs w:val="48"/>
          <w:lang w:val="en-AU"/>
        </w:rPr>
      </w:pPr>
      <w:r w:rsidRPr="00BD7CC0">
        <w:rPr>
          <w:b w:val="0"/>
          <w:color w:val="auto"/>
          <w:sz w:val="48"/>
          <w:szCs w:val="48"/>
          <w:lang w:val="en-AU"/>
        </w:rPr>
        <w:t>POSITION DESCRIPTION</w:t>
      </w:r>
    </w:p>
    <w:p w14:paraId="14529411" w14:textId="77777777" w:rsidR="00BD484B" w:rsidRDefault="00BD484B" w:rsidP="00BD484B"/>
    <w:p w14:paraId="3F06FD82" w14:textId="77777777" w:rsidR="00BD484B" w:rsidRPr="001669A5" w:rsidRDefault="00BD484B" w:rsidP="00BD484B"/>
    <w:p w14:paraId="0A3839F3" w14:textId="77777777" w:rsidR="00BD484B" w:rsidRDefault="00BD484B" w:rsidP="00BD484B">
      <w:pPr>
        <w:jc w:val="center"/>
        <w:rPr>
          <w:rFonts w:ascii="Arial" w:hAnsi="Arial" w:cs="Arial"/>
        </w:rPr>
      </w:pPr>
    </w:p>
    <w:p w14:paraId="2A13CAF6" w14:textId="04291B5E" w:rsidR="00BD484B" w:rsidRPr="00024CC6" w:rsidRDefault="00BD484B" w:rsidP="00024CC6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>POSITION TITLE:</w:t>
      </w:r>
      <w:r>
        <w:rPr>
          <w:rFonts w:ascii="Arial" w:hAnsi="Arial" w:cs="Arial"/>
        </w:rPr>
        <w:tab/>
      </w:r>
      <w:r w:rsidR="00024CC6" w:rsidRPr="00024CC6">
        <w:rPr>
          <w:rFonts w:ascii="Arial" w:eastAsia="Times New Roman" w:hAnsi="Arial" w:cs="Arial"/>
          <w:b/>
          <w:color w:val="231F20"/>
          <w:lang w:val="en-US"/>
        </w:rPr>
        <w:t>Landcare Project Officer - Bushfire Recovery</w:t>
      </w:r>
    </w:p>
    <w:p w14:paraId="545E153C" w14:textId="77777777" w:rsidR="00BD484B" w:rsidRDefault="00BD484B" w:rsidP="00BD484B">
      <w:pPr>
        <w:rPr>
          <w:rFonts w:ascii="Arial" w:hAnsi="Arial" w:cs="Arial"/>
        </w:rPr>
      </w:pPr>
    </w:p>
    <w:p w14:paraId="3B4FA0E7" w14:textId="7EA42CC0" w:rsidR="00C9373D" w:rsidRDefault="00BD484B" w:rsidP="00BD48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TENURE: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B7DC1">
        <w:rPr>
          <w:rFonts w:ascii="Arial" w:hAnsi="Arial" w:cs="Arial"/>
          <w:b/>
        </w:rPr>
        <w:t>1.0</w:t>
      </w:r>
      <w:r w:rsidR="00C9373D">
        <w:rPr>
          <w:rFonts w:ascii="Arial" w:hAnsi="Arial" w:cs="Arial"/>
          <w:b/>
        </w:rPr>
        <w:t xml:space="preserve"> FTE to Dec 202</w:t>
      </w:r>
      <w:r w:rsidR="00BB7DC1">
        <w:rPr>
          <w:rFonts w:ascii="Arial" w:hAnsi="Arial" w:cs="Arial"/>
          <w:b/>
        </w:rPr>
        <w:t>2</w:t>
      </w:r>
      <w:r w:rsidR="00C9373D">
        <w:rPr>
          <w:rFonts w:ascii="Arial" w:hAnsi="Arial" w:cs="Arial"/>
          <w:b/>
        </w:rPr>
        <w:t>.</w:t>
      </w:r>
    </w:p>
    <w:p w14:paraId="0F498C49" w14:textId="77777777" w:rsidR="00BD484B" w:rsidRDefault="00BD484B" w:rsidP="00BD484B">
      <w:pPr>
        <w:rPr>
          <w:rFonts w:ascii="Arial" w:hAnsi="Arial" w:cs="Arial"/>
        </w:rPr>
      </w:pPr>
    </w:p>
    <w:p w14:paraId="139786E4" w14:textId="0468A88C" w:rsidR="00BD484B" w:rsidRDefault="00BD484B" w:rsidP="00BB7DC1">
      <w:pPr>
        <w:ind w:left="2880" w:hanging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LOCATION:</w:t>
      </w:r>
      <w:r>
        <w:rPr>
          <w:rFonts w:ascii="Arial" w:hAnsi="Arial" w:cs="Arial"/>
          <w:b/>
        </w:rPr>
        <w:tab/>
      </w:r>
      <w:r w:rsidR="00CD3D88" w:rsidRPr="00CD3D88">
        <w:rPr>
          <w:rFonts w:ascii="Arial" w:hAnsi="Arial" w:cs="Arial"/>
          <w:b/>
          <w:bCs/>
        </w:rPr>
        <w:t>F</w:t>
      </w:r>
      <w:r w:rsidR="00BB7DC1">
        <w:rPr>
          <w:rFonts w:ascii="Arial" w:hAnsi="Arial" w:cs="Arial"/>
          <w:b/>
          <w:bCs/>
        </w:rPr>
        <w:t>ar East Victoria Landcare (F</w:t>
      </w:r>
      <w:r w:rsidR="00CD3D88" w:rsidRPr="00CD3D88">
        <w:rPr>
          <w:rFonts w:ascii="Arial" w:hAnsi="Arial" w:cs="Arial"/>
          <w:b/>
          <w:bCs/>
        </w:rPr>
        <w:t>EVL</w:t>
      </w:r>
      <w:r w:rsidR="00BB7DC1">
        <w:rPr>
          <w:rFonts w:ascii="Arial" w:hAnsi="Arial" w:cs="Arial"/>
          <w:b/>
          <w:bCs/>
        </w:rPr>
        <w:t>)</w:t>
      </w:r>
      <w:r w:rsidR="00CD3D88" w:rsidRPr="00CD3D88">
        <w:rPr>
          <w:rFonts w:ascii="Arial" w:hAnsi="Arial" w:cs="Arial"/>
          <w:b/>
          <w:bCs/>
        </w:rPr>
        <w:t xml:space="preserve"> Office 84A Nicholson St </w:t>
      </w:r>
      <w:r w:rsidRPr="00CD3D88">
        <w:rPr>
          <w:rFonts w:ascii="Arial" w:hAnsi="Arial" w:cs="Arial"/>
          <w:b/>
          <w:bCs/>
        </w:rPr>
        <w:t>Orbost</w:t>
      </w:r>
      <w:r>
        <w:rPr>
          <w:rFonts w:ascii="Arial" w:hAnsi="Arial" w:cs="Arial"/>
          <w:b/>
        </w:rPr>
        <w:t xml:space="preserve"> </w:t>
      </w:r>
    </w:p>
    <w:p w14:paraId="371E9F69" w14:textId="77777777" w:rsidR="00BD484B" w:rsidRDefault="00BD484B" w:rsidP="00BD484B">
      <w:pPr>
        <w:jc w:val="center"/>
        <w:rPr>
          <w:rFonts w:ascii="Arial" w:hAnsi="Arial" w:cs="Arial"/>
        </w:rPr>
      </w:pPr>
    </w:p>
    <w:p w14:paraId="2CD65D08" w14:textId="0494383C" w:rsidR="00BD484B" w:rsidRPr="001669A5" w:rsidRDefault="00BD484B" w:rsidP="00BD484B">
      <w:pPr>
        <w:rPr>
          <w:rFonts w:ascii="Arial" w:hAnsi="Arial" w:cs="Arial"/>
          <w:b/>
        </w:rPr>
      </w:pPr>
      <w:proofErr w:type="gramStart"/>
      <w:r w:rsidRPr="001669A5">
        <w:rPr>
          <w:rFonts w:ascii="Arial" w:hAnsi="Arial" w:cs="Arial"/>
          <w:b/>
        </w:rPr>
        <w:t>DATE</w:t>
      </w:r>
      <w:r>
        <w:rPr>
          <w:rFonts w:ascii="Arial" w:hAnsi="Arial" w:cs="Arial"/>
          <w:b/>
        </w:rPr>
        <w:t xml:space="preserve">  APPROVED</w:t>
      </w:r>
      <w:proofErr w:type="gramEnd"/>
      <w:r>
        <w:rPr>
          <w:rFonts w:ascii="Arial" w:hAnsi="Arial" w:cs="Arial"/>
          <w:b/>
        </w:rPr>
        <w:t>:</w:t>
      </w:r>
      <w:r w:rsidRPr="001669A5">
        <w:rPr>
          <w:rFonts w:ascii="Arial" w:hAnsi="Arial" w:cs="Arial"/>
          <w:b/>
        </w:rPr>
        <w:tab/>
      </w:r>
      <w:r w:rsidRPr="001669A5">
        <w:rPr>
          <w:rFonts w:ascii="Arial" w:hAnsi="Arial" w:cs="Arial"/>
          <w:b/>
        </w:rPr>
        <w:tab/>
      </w:r>
      <w:r w:rsidR="00056136">
        <w:rPr>
          <w:rFonts w:ascii="Arial" w:hAnsi="Arial" w:cs="Arial"/>
          <w:b/>
        </w:rPr>
        <w:t>5</w:t>
      </w:r>
      <w:r w:rsidR="00BB7DC1">
        <w:rPr>
          <w:rFonts w:ascii="Arial" w:hAnsi="Arial" w:cs="Arial"/>
          <w:b/>
        </w:rPr>
        <w:t xml:space="preserve"> January</w:t>
      </w:r>
      <w:r w:rsidR="00CD3D88">
        <w:rPr>
          <w:rFonts w:ascii="Arial" w:hAnsi="Arial" w:cs="Arial"/>
          <w:b/>
        </w:rPr>
        <w:t xml:space="preserve"> 202</w:t>
      </w:r>
      <w:r w:rsidR="00056136">
        <w:rPr>
          <w:rFonts w:ascii="Arial" w:hAnsi="Arial" w:cs="Arial"/>
          <w:b/>
        </w:rPr>
        <w:t>1</w:t>
      </w:r>
    </w:p>
    <w:p w14:paraId="36BBC63C" w14:textId="77777777" w:rsidR="00BD484B" w:rsidRDefault="00BD484B" w:rsidP="00BD484B">
      <w:pPr>
        <w:jc w:val="center"/>
        <w:rPr>
          <w:rFonts w:ascii="Arial" w:hAnsi="Arial" w:cs="Arial"/>
          <w:b/>
        </w:rPr>
      </w:pPr>
    </w:p>
    <w:p w14:paraId="5CB0CCD4" w14:textId="77777777" w:rsidR="00BD484B" w:rsidRDefault="00BD484B" w:rsidP="00BD484B">
      <w:pPr>
        <w:jc w:val="center"/>
        <w:rPr>
          <w:rFonts w:ascii="Arial" w:hAnsi="Arial" w:cs="Arial"/>
        </w:rPr>
      </w:pPr>
    </w:p>
    <w:p w14:paraId="05AEC37A" w14:textId="77777777" w:rsidR="00CD3D88" w:rsidRDefault="00CD3D88" w:rsidP="00BD484B">
      <w:pPr>
        <w:jc w:val="center"/>
        <w:rPr>
          <w:rFonts w:ascii="Arial" w:hAnsi="Arial" w:cs="Arial"/>
        </w:rPr>
      </w:pPr>
    </w:p>
    <w:p w14:paraId="1C8DC65C" w14:textId="77777777" w:rsidR="00CD3D88" w:rsidRDefault="00CD3D88" w:rsidP="00BD484B">
      <w:pPr>
        <w:jc w:val="center"/>
        <w:rPr>
          <w:rFonts w:ascii="Arial" w:hAnsi="Arial" w:cs="Arial"/>
        </w:rPr>
      </w:pPr>
    </w:p>
    <w:p w14:paraId="05FF8341" w14:textId="77777777" w:rsidR="007A726C" w:rsidRDefault="007A726C" w:rsidP="00BD484B">
      <w:pPr>
        <w:jc w:val="center"/>
        <w:rPr>
          <w:rFonts w:ascii="Arial" w:hAnsi="Arial" w:cs="Arial"/>
        </w:rPr>
      </w:pPr>
    </w:p>
    <w:p w14:paraId="365B0132" w14:textId="77777777" w:rsidR="00851894" w:rsidRPr="00D06C2F" w:rsidRDefault="00851894" w:rsidP="00851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O</w:t>
      </w:r>
      <w:r w:rsidRPr="00D06C2F">
        <w:rPr>
          <w:rFonts w:ascii="Arial" w:hAnsi="Arial" w:cs="Arial"/>
          <w:b/>
          <w:bCs/>
        </w:rPr>
        <w:t xml:space="preserve">RGANISATIONAL </w:t>
      </w:r>
      <w:r w:rsidR="00611D9C">
        <w:rPr>
          <w:rFonts w:ascii="Arial" w:hAnsi="Arial" w:cs="Arial"/>
          <w:b/>
          <w:bCs/>
        </w:rPr>
        <w:t xml:space="preserve">OBJECTIVES </w:t>
      </w:r>
      <w:r w:rsidRPr="00D06C2F">
        <w:rPr>
          <w:rFonts w:ascii="Arial" w:hAnsi="Arial" w:cs="Arial"/>
          <w:b/>
          <w:bCs/>
        </w:rPr>
        <w:t xml:space="preserve">AND </w:t>
      </w:r>
      <w:r w:rsidR="005E4A3C">
        <w:rPr>
          <w:rFonts w:ascii="Arial" w:hAnsi="Arial" w:cs="Arial"/>
          <w:b/>
          <w:bCs/>
        </w:rPr>
        <w:t>STRUCTURE</w:t>
      </w:r>
    </w:p>
    <w:p w14:paraId="5C49B7ED" w14:textId="77777777" w:rsidR="00851894" w:rsidRDefault="00851894" w:rsidP="008518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21D3FF" w14:textId="77777777" w:rsidR="00BD484B" w:rsidRPr="00611D9C" w:rsidRDefault="00BD484B" w:rsidP="00BD484B">
      <w:pPr>
        <w:pStyle w:val="Heading6"/>
        <w:rPr>
          <w:rFonts w:ascii="Arial" w:hAnsi="Arial" w:cs="Arial"/>
        </w:rPr>
      </w:pPr>
      <w:r w:rsidRPr="00611D9C">
        <w:rPr>
          <w:rFonts w:ascii="Arial" w:hAnsi="Arial" w:cs="Arial"/>
        </w:rPr>
        <w:t>ORGANISATIONAL OBJECTIVES</w:t>
      </w:r>
    </w:p>
    <w:p w14:paraId="13CE8966" w14:textId="77777777" w:rsidR="00BD484B" w:rsidRPr="002F783F" w:rsidRDefault="00BD484B" w:rsidP="00BD484B">
      <w:pPr>
        <w:rPr>
          <w:rFonts w:ascii="Arial" w:hAnsi="Arial" w:cs="Arial"/>
          <w:bCs/>
        </w:rPr>
      </w:pPr>
      <w:r w:rsidRPr="002F783F">
        <w:rPr>
          <w:rFonts w:ascii="Arial" w:hAnsi="Arial" w:cs="Arial"/>
          <w:bCs/>
        </w:rPr>
        <w:t>By taking a whole-of-community approach, FEVL not only works to enhance the</w:t>
      </w:r>
      <w:r>
        <w:rPr>
          <w:rFonts w:ascii="Arial" w:hAnsi="Arial" w:cs="Arial"/>
          <w:bCs/>
        </w:rPr>
        <w:t xml:space="preserve"> </w:t>
      </w:r>
      <w:r w:rsidRPr="002F783F">
        <w:rPr>
          <w:rFonts w:ascii="Arial" w:hAnsi="Arial" w:cs="Arial"/>
          <w:bCs/>
        </w:rPr>
        <w:t>natural environment and sustainability of agriculture and land use, but also</w:t>
      </w:r>
      <w:r>
        <w:rPr>
          <w:rFonts w:ascii="Arial" w:hAnsi="Arial" w:cs="Arial"/>
          <w:bCs/>
        </w:rPr>
        <w:t xml:space="preserve"> </w:t>
      </w:r>
      <w:r w:rsidRPr="002F783F">
        <w:rPr>
          <w:rFonts w:ascii="Arial" w:hAnsi="Arial" w:cs="Arial"/>
          <w:bCs/>
        </w:rPr>
        <w:t xml:space="preserve">addresses issues affecting the social capacity of communities of the region. </w:t>
      </w:r>
    </w:p>
    <w:p w14:paraId="7579C486" w14:textId="10A89601" w:rsidR="00BD484B" w:rsidRDefault="00BD484B" w:rsidP="00BD484B">
      <w:pPr>
        <w:autoSpaceDE w:val="0"/>
        <w:autoSpaceDN w:val="0"/>
        <w:adjustRightInd w:val="0"/>
        <w:rPr>
          <w:rFonts w:ascii="Arial" w:hAnsi="Arial" w:cs="Arial"/>
        </w:rPr>
      </w:pPr>
      <w:r w:rsidRPr="002F783F">
        <w:rPr>
          <w:rFonts w:ascii="Arial" w:hAnsi="Arial" w:cs="Arial"/>
        </w:rPr>
        <w:t>FEVL</w:t>
      </w:r>
      <w:r w:rsidR="00611D9C">
        <w:rPr>
          <w:rFonts w:ascii="Arial" w:hAnsi="Arial" w:cs="Arial"/>
        </w:rPr>
        <w:t>’</w:t>
      </w:r>
      <w:r>
        <w:rPr>
          <w:rFonts w:ascii="Arial" w:hAnsi="Arial" w:cs="Arial"/>
        </w:rPr>
        <w:t>s</w:t>
      </w:r>
      <w:r w:rsidRPr="002F783F">
        <w:rPr>
          <w:rFonts w:ascii="Arial" w:hAnsi="Arial" w:cs="Arial"/>
        </w:rPr>
        <w:t xml:space="preserve"> vision is to support its member groups to be vibrant, innovative and influential in their local</w:t>
      </w:r>
      <w:r>
        <w:rPr>
          <w:rFonts w:ascii="Arial" w:hAnsi="Arial" w:cs="Arial"/>
        </w:rPr>
        <w:t xml:space="preserve"> </w:t>
      </w:r>
      <w:r w:rsidRPr="002F783F">
        <w:rPr>
          <w:rFonts w:ascii="Arial" w:hAnsi="Arial" w:cs="Arial"/>
        </w:rPr>
        <w:t>communities and be recognised as an organisation that provides strong leadership</w:t>
      </w:r>
      <w:r>
        <w:rPr>
          <w:rFonts w:ascii="Arial" w:hAnsi="Arial" w:cs="Arial"/>
        </w:rPr>
        <w:t xml:space="preserve"> </w:t>
      </w:r>
      <w:r w:rsidRPr="002F783F">
        <w:rPr>
          <w:rFonts w:ascii="Arial" w:hAnsi="Arial" w:cs="Arial"/>
        </w:rPr>
        <w:t xml:space="preserve">on environmental health and the agricultural sustainability </w:t>
      </w:r>
      <w:r w:rsidR="00BB7DC1">
        <w:rPr>
          <w:rFonts w:ascii="Arial" w:hAnsi="Arial" w:cs="Arial"/>
        </w:rPr>
        <w:t>in</w:t>
      </w:r>
      <w:r w:rsidRPr="002F783F">
        <w:rPr>
          <w:rFonts w:ascii="Arial" w:hAnsi="Arial" w:cs="Arial"/>
        </w:rPr>
        <w:t xml:space="preserve"> far east Victoria.</w:t>
      </w:r>
    </w:p>
    <w:p w14:paraId="5B754AE7" w14:textId="77777777" w:rsidR="00BD484B" w:rsidRPr="002F783F" w:rsidRDefault="00BD484B" w:rsidP="00BD484B">
      <w:pPr>
        <w:rPr>
          <w:rFonts w:ascii="Arial" w:hAnsi="Arial" w:cs="Arial"/>
        </w:rPr>
      </w:pPr>
      <w:r w:rsidRPr="002F783F">
        <w:rPr>
          <w:rFonts w:ascii="Arial" w:hAnsi="Arial" w:cs="Arial"/>
        </w:rPr>
        <w:t xml:space="preserve">FEVL </w:t>
      </w:r>
      <w:r>
        <w:rPr>
          <w:rFonts w:ascii="Arial" w:hAnsi="Arial" w:cs="Arial"/>
        </w:rPr>
        <w:t xml:space="preserve">aims to </w:t>
      </w:r>
      <w:r w:rsidRPr="002F783F">
        <w:rPr>
          <w:rFonts w:ascii="Arial" w:hAnsi="Arial" w:cs="Arial"/>
        </w:rPr>
        <w:t>contribute to this vision by:</w:t>
      </w:r>
    </w:p>
    <w:p w14:paraId="3DC7746F" w14:textId="77777777" w:rsidR="00BD484B" w:rsidRPr="002F783F" w:rsidRDefault="00BD484B" w:rsidP="00BD484B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2F783F">
        <w:rPr>
          <w:rFonts w:ascii="Arial" w:hAnsi="Arial" w:cs="Arial"/>
        </w:rPr>
        <w:t>Providing support to member Landcare groups</w:t>
      </w:r>
    </w:p>
    <w:p w14:paraId="27CA8B1C" w14:textId="77777777" w:rsidR="00BD484B" w:rsidRPr="002F783F" w:rsidRDefault="00BD484B" w:rsidP="00BD484B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Sourcing </w:t>
      </w:r>
      <w:r w:rsidRPr="002F783F">
        <w:rPr>
          <w:rFonts w:ascii="Arial" w:hAnsi="Arial" w:cs="Arial"/>
        </w:rPr>
        <w:t>information on natural resource management and sustainable</w:t>
      </w:r>
      <w:r>
        <w:rPr>
          <w:rFonts w:ascii="Arial" w:hAnsi="Arial" w:cs="Arial"/>
        </w:rPr>
        <w:t xml:space="preserve"> </w:t>
      </w:r>
      <w:r w:rsidRPr="002F783F">
        <w:rPr>
          <w:rFonts w:ascii="Arial" w:hAnsi="Arial" w:cs="Arial"/>
        </w:rPr>
        <w:t xml:space="preserve">agriculture </w:t>
      </w:r>
      <w:r w:rsidR="00611D9C">
        <w:rPr>
          <w:rFonts w:ascii="Arial" w:hAnsi="Arial" w:cs="Arial"/>
        </w:rPr>
        <w:t>f</w:t>
      </w:r>
      <w:r w:rsidRPr="002F783F">
        <w:rPr>
          <w:rFonts w:ascii="Arial" w:hAnsi="Arial" w:cs="Arial"/>
        </w:rPr>
        <w:t>o</w:t>
      </w:r>
      <w:r w:rsidR="00611D9C">
        <w:rPr>
          <w:rFonts w:ascii="Arial" w:hAnsi="Arial" w:cs="Arial"/>
        </w:rPr>
        <w:t>r</w:t>
      </w:r>
      <w:r w:rsidRPr="002F783F">
        <w:rPr>
          <w:rFonts w:ascii="Arial" w:hAnsi="Arial" w:cs="Arial"/>
        </w:rPr>
        <w:t xml:space="preserve"> members and the broader community</w:t>
      </w:r>
    </w:p>
    <w:p w14:paraId="20478146" w14:textId="77777777" w:rsidR="00BD484B" w:rsidRPr="002F783F" w:rsidRDefault="00BD484B" w:rsidP="00BD484B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2F783F">
        <w:rPr>
          <w:rFonts w:ascii="Arial" w:hAnsi="Arial" w:cs="Arial"/>
        </w:rPr>
        <w:t>Advocating for community interests at a regional, state and national scale</w:t>
      </w:r>
    </w:p>
    <w:p w14:paraId="72371492" w14:textId="77777777" w:rsidR="00BD484B" w:rsidRPr="002F783F" w:rsidRDefault="00BD484B" w:rsidP="00BD484B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2F783F">
        <w:rPr>
          <w:rFonts w:ascii="Arial" w:hAnsi="Arial" w:cs="Arial"/>
        </w:rPr>
        <w:t>Creating and supporting social networks</w:t>
      </w:r>
    </w:p>
    <w:p w14:paraId="461D2371" w14:textId="77777777" w:rsidR="00BD484B" w:rsidRPr="002F783F" w:rsidRDefault="00BD484B" w:rsidP="00BD484B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2F783F">
        <w:rPr>
          <w:rFonts w:ascii="Arial" w:hAnsi="Arial" w:cs="Arial"/>
        </w:rPr>
        <w:t>Building the skills and knowledge of the community</w:t>
      </w:r>
    </w:p>
    <w:p w14:paraId="66E5905F" w14:textId="77777777" w:rsidR="00BD484B" w:rsidRPr="002F783F" w:rsidRDefault="00BD484B" w:rsidP="00BD484B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2F783F">
        <w:rPr>
          <w:rFonts w:ascii="Arial" w:hAnsi="Arial" w:cs="Arial"/>
        </w:rPr>
        <w:t>Promoting Landcare participation/volunteerism</w:t>
      </w:r>
    </w:p>
    <w:p w14:paraId="0FE0830D" w14:textId="77777777" w:rsidR="00BD484B" w:rsidRPr="002F783F" w:rsidRDefault="00BD484B" w:rsidP="00BD484B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2F783F">
        <w:rPr>
          <w:rFonts w:ascii="Arial" w:hAnsi="Arial" w:cs="Arial"/>
        </w:rPr>
        <w:t>Planning and managing projects at a network scale</w:t>
      </w:r>
    </w:p>
    <w:p w14:paraId="33104AD6" w14:textId="77777777" w:rsidR="00BD484B" w:rsidRPr="002F783F" w:rsidRDefault="00BD484B" w:rsidP="00BD484B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2F783F">
        <w:rPr>
          <w:rFonts w:ascii="Arial" w:hAnsi="Arial" w:cs="Arial"/>
        </w:rPr>
        <w:t>Building partnerships with other organisation that complement our purpose</w:t>
      </w:r>
    </w:p>
    <w:p w14:paraId="1313C7AA" w14:textId="77777777" w:rsidR="00BD484B" w:rsidRPr="002F783F" w:rsidRDefault="00BD484B" w:rsidP="00BD484B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2F783F">
        <w:rPr>
          <w:rFonts w:ascii="Arial" w:hAnsi="Arial" w:cs="Arial"/>
        </w:rPr>
        <w:t>Matching groups and network priorities to investment opportunities.</w:t>
      </w:r>
    </w:p>
    <w:p w14:paraId="78DF8904" w14:textId="77777777" w:rsidR="00BD484B" w:rsidRPr="001669A5" w:rsidRDefault="00BD484B" w:rsidP="00BD484B"/>
    <w:p w14:paraId="32984A80" w14:textId="77777777" w:rsidR="00BD484B" w:rsidRPr="00611D9C" w:rsidRDefault="00BD484B" w:rsidP="00BD484B">
      <w:pPr>
        <w:pStyle w:val="Heading6"/>
        <w:rPr>
          <w:rFonts w:ascii="Arial" w:hAnsi="Arial" w:cs="Arial"/>
        </w:rPr>
      </w:pPr>
      <w:r w:rsidRPr="00611D9C">
        <w:rPr>
          <w:rFonts w:ascii="Arial" w:hAnsi="Arial" w:cs="Arial"/>
        </w:rPr>
        <w:t>ORGANISATIONAL STRUCTURE</w:t>
      </w:r>
    </w:p>
    <w:p w14:paraId="176EE7A5" w14:textId="77777777" w:rsidR="00BD484B" w:rsidRPr="00611D9C" w:rsidRDefault="00BD484B" w:rsidP="00BD484B">
      <w:pPr>
        <w:rPr>
          <w:rStyle w:val="Heading4Char"/>
          <w:rFonts w:ascii="Arial" w:hAnsi="Arial" w:cs="Arial"/>
          <w:sz w:val="22"/>
          <w:szCs w:val="22"/>
        </w:rPr>
      </w:pPr>
      <w:r w:rsidRPr="00611D9C">
        <w:rPr>
          <w:rStyle w:val="Heading4Char"/>
          <w:rFonts w:ascii="Arial" w:hAnsi="Arial" w:cs="Arial"/>
          <w:sz w:val="22"/>
          <w:szCs w:val="22"/>
        </w:rPr>
        <w:t>Local Landcare groups</w:t>
      </w:r>
    </w:p>
    <w:p w14:paraId="14B961F0" w14:textId="77777777" w:rsidR="00BD484B" w:rsidRDefault="00BD484B" w:rsidP="00BD484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Membership of FEVL Inc comprises local Landcare groups within the Far East Gippsland Catchment area. </w:t>
      </w:r>
    </w:p>
    <w:p w14:paraId="26EEE21F" w14:textId="77777777" w:rsidR="00BD484B" w:rsidRDefault="00BD484B" w:rsidP="00BD484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FEVL recognizes and respects that local Landcare Groups are independent</w:t>
      </w:r>
      <w:r w:rsidR="00611D9C">
        <w:rPr>
          <w:rFonts w:ascii="Arial" w:hAnsi="Arial" w:cs="Arial"/>
          <w:bCs/>
        </w:rPr>
        <w:t xml:space="preserve"> en</w:t>
      </w:r>
      <w:r w:rsidR="004876B1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>ities.</w:t>
      </w:r>
    </w:p>
    <w:p w14:paraId="35658000" w14:textId="77777777" w:rsidR="00BD484B" w:rsidRDefault="00BD484B" w:rsidP="00BD484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FEVL Inc - Committee of Management (</w:t>
      </w:r>
      <w:proofErr w:type="spellStart"/>
      <w:r>
        <w:rPr>
          <w:rFonts w:ascii="Arial" w:hAnsi="Arial" w:cs="Arial"/>
          <w:b/>
          <w:bCs/>
        </w:rPr>
        <w:t>CoM</w:t>
      </w:r>
      <w:proofErr w:type="spellEnd"/>
      <w:r>
        <w:rPr>
          <w:rFonts w:ascii="Arial" w:hAnsi="Arial" w:cs="Arial"/>
          <w:b/>
          <w:bCs/>
        </w:rPr>
        <w:t>)</w:t>
      </w:r>
    </w:p>
    <w:p w14:paraId="0771ABCD" w14:textId="66C2653D" w:rsidR="00744E72" w:rsidRDefault="00BD484B" w:rsidP="00BD484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This Committee is responsible for the overall strategic operation of the network. Each Landcare group is entitled and encouraged to nominate two members/delegates to represent their local group on FEVL Committee of Management</w:t>
      </w:r>
      <w:r w:rsidR="00744E72">
        <w:rPr>
          <w:rFonts w:ascii="Arial" w:hAnsi="Arial" w:cs="Arial"/>
          <w:bCs/>
        </w:rPr>
        <w:t>. The Committee will host th</w:t>
      </w:r>
      <w:r w:rsidR="00743195">
        <w:rPr>
          <w:rFonts w:ascii="Arial" w:hAnsi="Arial" w:cs="Arial"/>
          <w:bCs/>
        </w:rPr>
        <w:t>is Project Officer</w:t>
      </w:r>
      <w:r w:rsidR="00744E72">
        <w:rPr>
          <w:rFonts w:ascii="Arial" w:hAnsi="Arial" w:cs="Arial"/>
          <w:bCs/>
        </w:rPr>
        <w:t xml:space="preserve"> position on behalf </w:t>
      </w:r>
      <w:r w:rsidR="00743195">
        <w:rPr>
          <w:rFonts w:ascii="Arial" w:hAnsi="Arial" w:cs="Arial"/>
          <w:bCs/>
        </w:rPr>
        <w:t>of</w:t>
      </w:r>
      <w:r w:rsidR="00743195" w:rsidRPr="00743195">
        <w:rPr>
          <w:rFonts w:ascii="Arial" w:hAnsi="Arial" w:cs="Arial"/>
          <w:bCs/>
          <w:color w:val="FF0000"/>
        </w:rPr>
        <w:t xml:space="preserve"> </w:t>
      </w:r>
      <w:r w:rsidR="00743195" w:rsidRPr="00522BD0">
        <w:rPr>
          <w:rFonts w:ascii="Arial" w:hAnsi="Arial" w:cs="Arial"/>
          <w:bCs/>
        </w:rPr>
        <w:t>two</w:t>
      </w:r>
      <w:r w:rsidR="00743195">
        <w:rPr>
          <w:rFonts w:ascii="Arial" w:hAnsi="Arial" w:cs="Arial"/>
          <w:bCs/>
        </w:rPr>
        <w:t xml:space="preserve"> East Gippsland networks</w:t>
      </w:r>
      <w:r w:rsidR="00522BD0">
        <w:rPr>
          <w:rFonts w:ascii="Arial" w:hAnsi="Arial" w:cs="Arial"/>
          <w:bCs/>
        </w:rPr>
        <w:t>,</w:t>
      </w:r>
      <w:r w:rsidR="00744E72">
        <w:rPr>
          <w:rFonts w:ascii="Arial" w:hAnsi="Arial" w:cs="Arial"/>
          <w:bCs/>
        </w:rPr>
        <w:t xml:space="preserve"> FEVL and East Gippsland Landcare </w:t>
      </w:r>
      <w:r w:rsidR="00743195">
        <w:rPr>
          <w:rFonts w:ascii="Arial" w:hAnsi="Arial" w:cs="Arial"/>
          <w:bCs/>
        </w:rPr>
        <w:t>N</w:t>
      </w:r>
      <w:r w:rsidR="00744E72">
        <w:rPr>
          <w:rFonts w:ascii="Arial" w:hAnsi="Arial" w:cs="Arial"/>
          <w:bCs/>
        </w:rPr>
        <w:t>e</w:t>
      </w:r>
      <w:r w:rsidR="00743195">
        <w:rPr>
          <w:rFonts w:ascii="Arial" w:hAnsi="Arial" w:cs="Arial"/>
          <w:bCs/>
        </w:rPr>
        <w:t>t</w:t>
      </w:r>
      <w:r w:rsidR="00744E72">
        <w:rPr>
          <w:rFonts w:ascii="Arial" w:hAnsi="Arial" w:cs="Arial"/>
          <w:bCs/>
        </w:rPr>
        <w:t>work</w:t>
      </w:r>
      <w:r w:rsidR="00522BD0">
        <w:rPr>
          <w:rFonts w:ascii="Arial" w:hAnsi="Arial" w:cs="Arial"/>
          <w:bCs/>
        </w:rPr>
        <w:t xml:space="preserve"> (EGLN)</w:t>
      </w:r>
      <w:r w:rsidR="00743195">
        <w:rPr>
          <w:rFonts w:ascii="Arial" w:hAnsi="Arial" w:cs="Arial"/>
          <w:bCs/>
        </w:rPr>
        <w:t xml:space="preserve">. </w:t>
      </w:r>
    </w:p>
    <w:p w14:paraId="32E362EB" w14:textId="77777777" w:rsidR="005E4A3C" w:rsidRDefault="005E4A3C" w:rsidP="005E4A3C">
      <w:pPr>
        <w:rPr>
          <w:rFonts w:ascii="Arial" w:hAnsi="Arial" w:cs="Arial"/>
          <w:b/>
          <w:bCs/>
        </w:rPr>
      </w:pPr>
      <w:r w:rsidRPr="005E4A3C">
        <w:rPr>
          <w:rFonts w:ascii="Arial" w:hAnsi="Arial" w:cs="Arial"/>
          <w:b/>
          <w:bCs/>
        </w:rPr>
        <w:t xml:space="preserve">Far East Victoria Landcare </w:t>
      </w:r>
      <w:r w:rsidR="00024CC6">
        <w:rPr>
          <w:rFonts w:ascii="Arial" w:hAnsi="Arial" w:cs="Arial"/>
          <w:b/>
          <w:bCs/>
        </w:rPr>
        <w:t>Facilita</w:t>
      </w:r>
      <w:r w:rsidR="004876B1">
        <w:rPr>
          <w:rFonts w:ascii="Arial" w:hAnsi="Arial" w:cs="Arial"/>
          <w:b/>
          <w:bCs/>
        </w:rPr>
        <w:t>tor</w:t>
      </w:r>
    </w:p>
    <w:p w14:paraId="5856952E" w14:textId="77777777" w:rsidR="005E4A3C" w:rsidRPr="006D0BE4" w:rsidRDefault="005E4A3C" w:rsidP="005E4A3C">
      <w:pPr>
        <w:autoSpaceDE w:val="0"/>
        <w:autoSpaceDN w:val="0"/>
        <w:adjustRightInd w:val="0"/>
        <w:rPr>
          <w:rFonts w:ascii="Arial" w:hAnsi="Arial" w:cs="Arial"/>
          <w:bCs/>
          <w:iCs/>
        </w:rPr>
      </w:pPr>
      <w:r w:rsidRPr="006D0BE4">
        <w:rPr>
          <w:rFonts w:ascii="Arial" w:hAnsi="Arial" w:cs="Arial"/>
          <w:iCs/>
        </w:rPr>
        <w:t xml:space="preserve">This position </w:t>
      </w:r>
      <w:r>
        <w:rPr>
          <w:rFonts w:ascii="Arial" w:hAnsi="Arial" w:cs="Arial"/>
          <w:iCs/>
        </w:rPr>
        <w:t xml:space="preserve">provides strategic coordination </w:t>
      </w:r>
      <w:r w:rsidRPr="006D0BE4">
        <w:rPr>
          <w:rFonts w:ascii="Arial" w:hAnsi="Arial" w:cs="Arial"/>
          <w:iCs/>
        </w:rPr>
        <w:t>and planning support to the Far East Victoria Landcare Network</w:t>
      </w:r>
      <w:r>
        <w:rPr>
          <w:rFonts w:ascii="Arial" w:hAnsi="Arial" w:cs="Arial"/>
          <w:bCs/>
        </w:rPr>
        <w:t xml:space="preserve"> and </w:t>
      </w:r>
      <w:r w:rsidRPr="006D0BE4">
        <w:rPr>
          <w:rFonts w:ascii="Arial" w:hAnsi="Arial" w:cs="Arial"/>
          <w:iCs/>
        </w:rPr>
        <w:t>Landcare community to ensure good governance and continued success within the context of an evolving natural resource management and social environment.</w:t>
      </w:r>
    </w:p>
    <w:p w14:paraId="0CA5EE50" w14:textId="77777777" w:rsidR="005E4A3C" w:rsidRPr="006D0BE4" w:rsidRDefault="005E4A3C" w:rsidP="005E4A3C">
      <w:pPr>
        <w:autoSpaceDE w:val="0"/>
        <w:autoSpaceDN w:val="0"/>
        <w:adjustRightInd w:val="0"/>
        <w:rPr>
          <w:rFonts w:ascii="Arial" w:hAnsi="Arial" w:cs="Arial"/>
          <w:bCs/>
          <w:iCs/>
        </w:rPr>
      </w:pPr>
      <w:r w:rsidRPr="006D0BE4">
        <w:rPr>
          <w:rFonts w:ascii="Arial" w:hAnsi="Arial" w:cs="Arial"/>
          <w:bCs/>
          <w:iCs/>
        </w:rPr>
        <w:t xml:space="preserve">The primary roles of the Landcare </w:t>
      </w:r>
      <w:r w:rsidR="00024CC6">
        <w:rPr>
          <w:rFonts w:ascii="Arial" w:hAnsi="Arial" w:cs="Arial"/>
          <w:bCs/>
          <w:iCs/>
        </w:rPr>
        <w:t>Facilitato</w:t>
      </w:r>
      <w:r w:rsidRPr="006D0BE4">
        <w:rPr>
          <w:rFonts w:ascii="Arial" w:hAnsi="Arial" w:cs="Arial"/>
          <w:bCs/>
          <w:iCs/>
        </w:rPr>
        <w:t xml:space="preserve">r </w:t>
      </w:r>
      <w:r w:rsidRPr="006D0BE4">
        <w:rPr>
          <w:rFonts w:ascii="Arial" w:hAnsi="Arial" w:cs="Arial"/>
          <w:bCs/>
        </w:rPr>
        <w:t xml:space="preserve">are </w:t>
      </w:r>
      <w:r w:rsidRPr="006D0BE4">
        <w:rPr>
          <w:rFonts w:ascii="Arial" w:hAnsi="Arial" w:cs="Arial"/>
          <w:bCs/>
          <w:iCs/>
        </w:rPr>
        <w:t xml:space="preserve">to: </w:t>
      </w:r>
    </w:p>
    <w:p w14:paraId="54B43C6B" w14:textId="77777777" w:rsidR="005E4A3C" w:rsidRDefault="005E4A3C" w:rsidP="005E4A3C">
      <w:pPr>
        <w:pStyle w:val="BodyText"/>
        <w:numPr>
          <w:ilvl w:val="0"/>
          <w:numId w:val="13"/>
        </w:numPr>
        <w:spacing w:before="0"/>
        <w:rPr>
          <w:rFonts w:ascii="Arial" w:hAnsi="Arial" w:cs="Arial"/>
          <w:sz w:val="22"/>
          <w:szCs w:val="22"/>
        </w:rPr>
      </w:pPr>
      <w:r w:rsidRPr="00167C11">
        <w:rPr>
          <w:rFonts w:ascii="Arial" w:hAnsi="Arial" w:cs="Arial"/>
          <w:bCs/>
          <w:iCs/>
          <w:sz w:val="22"/>
          <w:szCs w:val="22"/>
        </w:rPr>
        <w:t xml:space="preserve">Provide </w:t>
      </w:r>
      <w:r>
        <w:rPr>
          <w:rFonts w:ascii="Arial" w:hAnsi="Arial" w:cs="Arial"/>
          <w:bCs/>
          <w:iCs/>
          <w:sz w:val="22"/>
          <w:szCs w:val="22"/>
        </w:rPr>
        <w:t xml:space="preserve">appropriate </w:t>
      </w:r>
      <w:r w:rsidRPr="00167C11">
        <w:rPr>
          <w:rFonts w:ascii="Arial" w:hAnsi="Arial" w:cs="Arial"/>
          <w:bCs/>
          <w:iCs/>
          <w:sz w:val="22"/>
          <w:szCs w:val="22"/>
        </w:rPr>
        <w:t xml:space="preserve">support and co-ordination to assist </w:t>
      </w:r>
      <w:r>
        <w:rPr>
          <w:rFonts w:ascii="Arial" w:hAnsi="Arial" w:cs="Arial"/>
          <w:bCs/>
          <w:iCs/>
          <w:sz w:val="22"/>
          <w:szCs w:val="22"/>
        </w:rPr>
        <w:t xml:space="preserve">FEVL, other staff and its member groups </w:t>
      </w:r>
      <w:r w:rsidRPr="00167C11">
        <w:rPr>
          <w:rFonts w:ascii="Arial" w:hAnsi="Arial" w:cs="Arial"/>
          <w:bCs/>
          <w:iCs/>
          <w:sz w:val="22"/>
          <w:szCs w:val="22"/>
        </w:rPr>
        <w:t xml:space="preserve">in </w:t>
      </w:r>
      <w:r>
        <w:rPr>
          <w:rFonts w:ascii="Arial" w:hAnsi="Arial" w:cs="Arial"/>
          <w:bCs/>
          <w:iCs/>
          <w:sz w:val="22"/>
          <w:szCs w:val="22"/>
        </w:rPr>
        <w:t>their</w:t>
      </w:r>
      <w:r w:rsidRPr="00167C11">
        <w:rPr>
          <w:rFonts w:ascii="Arial" w:hAnsi="Arial" w:cs="Arial"/>
          <w:bCs/>
          <w:iCs/>
          <w:sz w:val="22"/>
          <w:szCs w:val="22"/>
        </w:rPr>
        <w:t xml:space="preserve"> endeavours</w:t>
      </w:r>
    </w:p>
    <w:p w14:paraId="217EA80B" w14:textId="77777777" w:rsidR="005E4A3C" w:rsidRPr="00167C11" w:rsidRDefault="005E4A3C" w:rsidP="005E4A3C">
      <w:pPr>
        <w:pStyle w:val="BodyText"/>
        <w:numPr>
          <w:ilvl w:val="0"/>
          <w:numId w:val="13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Facilitate o</w:t>
      </w:r>
      <w:r w:rsidRPr="00167C11">
        <w:rPr>
          <w:rFonts w:ascii="Arial" w:hAnsi="Arial" w:cs="Arial"/>
          <w:bCs/>
          <w:iCs/>
          <w:sz w:val="22"/>
          <w:szCs w:val="22"/>
        </w:rPr>
        <w:t xml:space="preserve">pportunities for the effective and efficient delivery of priority </w:t>
      </w:r>
      <w:r>
        <w:rPr>
          <w:rFonts w:ascii="Arial" w:hAnsi="Arial" w:cs="Arial"/>
          <w:bCs/>
          <w:iCs/>
          <w:sz w:val="22"/>
          <w:szCs w:val="22"/>
        </w:rPr>
        <w:t>projects</w:t>
      </w:r>
    </w:p>
    <w:p w14:paraId="1301794D" w14:textId="77777777" w:rsidR="005E4A3C" w:rsidRDefault="005E4A3C" w:rsidP="005E4A3C">
      <w:pPr>
        <w:pStyle w:val="BodyText"/>
        <w:numPr>
          <w:ilvl w:val="0"/>
          <w:numId w:val="13"/>
        </w:numPr>
        <w:spacing w:before="0"/>
        <w:rPr>
          <w:rFonts w:ascii="Arial" w:hAnsi="Arial" w:cs="Arial"/>
          <w:sz w:val="22"/>
          <w:szCs w:val="22"/>
        </w:rPr>
      </w:pPr>
      <w:r w:rsidRPr="002F783F">
        <w:rPr>
          <w:rFonts w:ascii="Arial" w:hAnsi="Arial" w:cs="Arial"/>
          <w:bCs/>
          <w:iCs/>
          <w:sz w:val="22"/>
          <w:szCs w:val="22"/>
        </w:rPr>
        <w:lastRenderedPageBreak/>
        <w:t xml:space="preserve">Support the Network and its member groups </w:t>
      </w:r>
      <w:r w:rsidRPr="002F783F">
        <w:rPr>
          <w:rFonts w:ascii="Arial" w:hAnsi="Arial" w:cs="Arial"/>
          <w:sz w:val="22"/>
          <w:szCs w:val="22"/>
        </w:rPr>
        <w:t>to meet their governance responsibilities</w:t>
      </w:r>
      <w:r>
        <w:rPr>
          <w:rFonts w:ascii="Arial" w:hAnsi="Arial" w:cs="Arial"/>
          <w:sz w:val="22"/>
          <w:szCs w:val="22"/>
        </w:rPr>
        <w:t>.</w:t>
      </w:r>
    </w:p>
    <w:p w14:paraId="3A974781" w14:textId="77777777" w:rsidR="00851894" w:rsidRDefault="00851894" w:rsidP="008518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89EF31C" w14:textId="77777777" w:rsidR="005E4A3C" w:rsidRDefault="005E4A3C" w:rsidP="008518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</w:rPr>
      </w:pPr>
      <w:r w:rsidRPr="00611D9C">
        <w:rPr>
          <w:rFonts w:ascii="Arial" w:hAnsi="Arial" w:cs="Arial"/>
          <w:b/>
          <w:iCs/>
        </w:rPr>
        <w:t>Landcare Project Officer</w:t>
      </w:r>
      <w:r w:rsidR="00024CC6">
        <w:rPr>
          <w:rFonts w:ascii="Arial" w:hAnsi="Arial" w:cs="Arial"/>
          <w:b/>
          <w:iCs/>
        </w:rPr>
        <w:t>- Bushfire Recovery</w:t>
      </w:r>
    </w:p>
    <w:p w14:paraId="64E14B71" w14:textId="77777777" w:rsidR="00611D9C" w:rsidRPr="00611D9C" w:rsidRDefault="00611D9C" w:rsidP="008518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</w:rPr>
      </w:pPr>
    </w:p>
    <w:p w14:paraId="321818D3" w14:textId="30621FCA" w:rsidR="00851894" w:rsidRPr="00E269D3" w:rsidRDefault="00851894" w:rsidP="008518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016DB">
        <w:rPr>
          <w:rFonts w:ascii="Arial" w:hAnsi="Arial" w:cs="Arial"/>
          <w:iCs/>
        </w:rPr>
        <w:t>This position will provide the necessary coordination</w:t>
      </w:r>
      <w:r>
        <w:rPr>
          <w:rFonts w:ascii="Arial" w:hAnsi="Arial" w:cs="Arial"/>
          <w:iCs/>
        </w:rPr>
        <w:t xml:space="preserve"> for the </w:t>
      </w:r>
      <w:r w:rsidR="00BD484B">
        <w:rPr>
          <w:rFonts w:ascii="Arial" w:hAnsi="Arial" w:cs="Arial"/>
          <w:iCs/>
        </w:rPr>
        <w:t>successful</w:t>
      </w:r>
      <w:r>
        <w:rPr>
          <w:rFonts w:ascii="Arial" w:hAnsi="Arial" w:cs="Arial"/>
          <w:iCs/>
        </w:rPr>
        <w:t xml:space="preserve"> implementation of </w:t>
      </w:r>
      <w:r w:rsidR="007A726C">
        <w:rPr>
          <w:rFonts w:ascii="Arial" w:hAnsi="Arial" w:cs="Arial"/>
          <w:iCs/>
        </w:rPr>
        <w:t xml:space="preserve">the </w:t>
      </w:r>
      <w:r w:rsidR="00CD3D88">
        <w:rPr>
          <w:rFonts w:ascii="Arial" w:hAnsi="Arial" w:cs="Arial"/>
          <w:iCs/>
        </w:rPr>
        <w:t xml:space="preserve">multiple </w:t>
      </w:r>
      <w:r w:rsidR="00BB7DC1">
        <w:rPr>
          <w:rFonts w:ascii="Arial" w:hAnsi="Arial" w:cs="Arial"/>
          <w:iCs/>
        </w:rPr>
        <w:t xml:space="preserve">region wide </w:t>
      </w:r>
      <w:r w:rsidR="00CD3D88">
        <w:rPr>
          <w:rFonts w:ascii="Arial" w:hAnsi="Arial" w:cs="Arial"/>
        </w:rPr>
        <w:t xml:space="preserve">East Gippsland </w:t>
      </w:r>
      <w:r w:rsidR="00024CC6">
        <w:rPr>
          <w:rFonts w:ascii="Arial" w:hAnsi="Arial" w:cs="Arial"/>
        </w:rPr>
        <w:t xml:space="preserve">Bushfire Recovery </w:t>
      </w:r>
      <w:r w:rsidR="00743195">
        <w:rPr>
          <w:rFonts w:ascii="Arial" w:hAnsi="Arial" w:cs="Arial"/>
        </w:rPr>
        <w:t>Projects currently</w:t>
      </w:r>
      <w:r w:rsidR="00CD3D88">
        <w:rPr>
          <w:rFonts w:ascii="Arial" w:hAnsi="Arial" w:cs="Arial"/>
        </w:rPr>
        <w:t xml:space="preserve"> </w:t>
      </w:r>
      <w:r w:rsidR="00024CC6">
        <w:rPr>
          <w:rFonts w:ascii="Arial" w:hAnsi="Arial" w:cs="Arial"/>
        </w:rPr>
        <w:t>funded through both FEVL and EGLN</w:t>
      </w:r>
      <w:r w:rsidR="00BB7DC1">
        <w:rPr>
          <w:rFonts w:ascii="Arial" w:hAnsi="Arial" w:cs="Arial"/>
        </w:rPr>
        <w:t xml:space="preserve"> and Far East specific projects</w:t>
      </w:r>
      <w:r w:rsidR="00024CC6">
        <w:rPr>
          <w:rFonts w:ascii="Arial" w:hAnsi="Arial" w:cs="Arial"/>
        </w:rPr>
        <w:t>. It will also develop and impl</w:t>
      </w:r>
      <w:r w:rsidR="00CD3D88">
        <w:rPr>
          <w:rFonts w:ascii="Arial" w:hAnsi="Arial" w:cs="Arial"/>
        </w:rPr>
        <w:t xml:space="preserve">ement more </w:t>
      </w:r>
      <w:r w:rsidR="00024CC6">
        <w:rPr>
          <w:rFonts w:ascii="Arial" w:hAnsi="Arial" w:cs="Arial"/>
        </w:rPr>
        <w:t xml:space="preserve">projects </w:t>
      </w:r>
      <w:r w:rsidR="00CD3D88">
        <w:rPr>
          <w:rFonts w:ascii="Arial" w:hAnsi="Arial" w:cs="Arial"/>
        </w:rPr>
        <w:t>as identified</w:t>
      </w:r>
      <w:r w:rsidR="00024CC6">
        <w:rPr>
          <w:rFonts w:ascii="Arial" w:hAnsi="Arial" w:cs="Arial"/>
        </w:rPr>
        <w:t xml:space="preserve"> by community or the Networks</w:t>
      </w:r>
      <w:r w:rsidR="00BB7DC1">
        <w:rPr>
          <w:rFonts w:ascii="Arial" w:hAnsi="Arial" w:cs="Arial"/>
        </w:rPr>
        <w:t xml:space="preserve"> with final approval reserved for FEVL </w:t>
      </w:r>
      <w:proofErr w:type="spellStart"/>
      <w:r w:rsidR="00BB7DC1">
        <w:rPr>
          <w:rFonts w:ascii="Arial" w:hAnsi="Arial" w:cs="Arial"/>
        </w:rPr>
        <w:t>CoM</w:t>
      </w:r>
      <w:r w:rsidR="00CD3D88">
        <w:rPr>
          <w:rFonts w:ascii="Arial" w:hAnsi="Arial" w:cs="Arial"/>
        </w:rPr>
        <w:t>.</w:t>
      </w:r>
      <w:proofErr w:type="spellEnd"/>
    </w:p>
    <w:p w14:paraId="617D2A45" w14:textId="77777777" w:rsidR="00851894" w:rsidRDefault="00851894" w:rsidP="008518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</w:p>
    <w:p w14:paraId="19CB8E2F" w14:textId="77777777" w:rsidR="00B663A5" w:rsidRDefault="00851894" w:rsidP="008518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 w:rsidRPr="00B016DB">
        <w:rPr>
          <w:rFonts w:ascii="Arial" w:hAnsi="Arial" w:cs="Arial"/>
          <w:bCs/>
          <w:iCs/>
        </w:rPr>
        <w:t xml:space="preserve">The primary roles of the </w:t>
      </w:r>
      <w:r w:rsidR="00BD484B">
        <w:rPr>
          <w:rFonts w:ascii="Arial" w:hAnsi="Arial" w:cs="Arial"/>
          <w:bCs/>
          <w:iCs/>
        </w:rPr>
        <w:t xml:space="preserve">Landcare Project Officer </w:t>
      </w:r>
      <w:r w:rsidRPr="00B016DB">
        <w:rPr>
          <w:rFonts w:ascii="Arial" w:hAnsi="Arial" w:cs="Arial"/>
          <w:bCs/>
        </w:rPr>
        <w:t xml:space="preserve">are </w:t>
      </w:r>
      <w:r w:rsidRPr="00B016DB">
        <w:rPr>
          <w:rFonts w:ascii="Arial" w:hAnsi="Arial" w:cs="Arial"/>
          <w:bCs/>
          <w:iCs/>
        </w:rPr>
        <w:t>to:</w:t>
      </w:r>
    </w:p>
    <w:p w14:paraId="311A50E1" w14:textId="77777777" w:rsidR="00B663A5" w:rsidRDefault="00DC7BBB" w:rsidP="00DC7BB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Understand </w:t>
      </w:r>
      <w:r w:rsidR="00B663A5">
        <w:rPr>
          <w:rFonts w:ascii="Arial" w:hAnsi="Arial" w:cs="Arial"/>
          <w:bCs/>
          <w:iCs/>
        </w:rPr>
        <w:t xml:space="preserve">and support the </w:t>
      </w:r>
      <w:r w:rsidR="00EB01C3">
        <w:rPr>
          <w:rFonts w:ascii="Arial" w:hAnsi="Arial" w:cs="Arial"/>
          <w:bCs/>
          <w:iCs/>
        </w:rPr>
        <w:t xml:space="preserve">stated goals, targets and </w:t>
      </w:r>
      <w:r w:rsidR="00B663A5">
        <w:rPr>
          <w:rFonts w:ascii="Arial" w:hAnsi="Arial" w:cs="Arial"/>
          <w:bCs/>
          <w:iCs/>
        </w:rPr>
        <w:t xml:space="preserve">intent of </w:t>
      </w:r>
      <w:r w:rsidR="00CD3D88">
        <w:rPr>
          <w:rFonts w:ascii="Arial" w:hAnsi="Arial" w:cs="Arial"/>
          <w:bCs/>
          <w:iCs/>
        </w:rPr>
        <w:t>all regional Landcare Network</w:t>
      </w:r>
      <w:r w:rsidR="00B663A5">
        <w:rPr>
          <w:rFonts w:ascii="Arial" w:hAnsi="Arial" w:cs="Arial"/>
          <w:bCs/>
          <w:iCs/>
        </w:rPr>
        <w:t xml:space="preserve"> </w:t>
      </w:r>
      <w:r w:rsidR="00024CC6">
        <w:rPr>
          <w:rFonts w:ascii="Arial" w:hAnsi="Arial" w:cs="Arial"/>
          <w:bCs/>
          <w:iCs/>
        </w:rPr>
        <w:t xml:space="preserve">Projects in </w:t>
      </w:r>
      <w:r w:rsidR="00CD3D88">
        <w:rPr>
          <w:rFonts w:ascii="Arial" w:hAnsi="Arial" w:cs="Arial"/>
          <w:bCs/>
          <w:iCs/>
        </w:rPr>
        <w:t xml:space="preserve">Bushfire Recovery </w:t>
      </w:r>
    </w:p>
    <w:p w14:paraId="599D9D3B" w14:textId="77777777" w:rsidR="00DC7BBB" w:rsidRPr="00DC7BBB" w:rsidRDefault="00B663A5" w:rsidP="00DC7BB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iCs/>
        </w:rPr>
        <w:t xml:space="preserve">Develop and implement strategies and activities which will </w:t>
      </w:r>
      <w:r w:rsidR="00851894">
        <w:rPr>
          <w:rFonts w:ascii="Arial" w:hAnsi="Arial" w:cs="Arial"/>
          <w:bCs/>
          <w:iCs/>
        </w:rPr>
        <w:t xml:space="preserve">successfully </w:t>
      </w:r>
      <w:r w:rsidR="00DC7BBB">
        <w:rPr>
          <w:rFonts w:ascii="Arial" w:hAnsi="Arial" w:cs="Arial"/>
          <w:bCs/>
          <w:iCs/>
        </w:rPr>
        <w:t xml:space="preserve">accomplish the targets and stated milestones of </w:t>
      </w:r>
      <w:r w:rsidR="00851894">
        <w:rPr>
          <w:rFonts w:ascii="Arial" w:hAnsi="Arial" w:cs="Arial"/>
          <w:bCs/>
          <w:iCs/>
        </w:rPr>
        <w:t>th</w:t>
      </w:r>
      <w:r w:rsidR="00CD3D88">
        <w:rPr>
          <w:rFonts w:ascii="Arial" w:hAnsi="Arial" w:cs="Arial"/>
          <w:bCs/>
          <w:iCs/>
        </w:rPr>
        <w:t>ese</w:t>
      </w:r>
      <w:r w:rsidR="00DC7BBB">
        <w:rPr>
          <w:rFonts w:ascii="Arial" w:hAnsi="Arial" w:cs="Arial"/>
          <w:bCs/>
          <w:iCs/>
        </w:rPr>
        <w:t xml:space="preserve"> project</w:t>
      </w:r>
      <w:r w:rsidR="00CD3D88">
        <w:rPr>
          <w:rFonts w:ascii="Arial" w:hAnsi="Arial" w:cs="Arial"/>
          <w:bCs/>
          <w:iCs/>
        </w:rPr>
        <w:t>s</w:t>
      </w:r>
    </w:p>
    <w:p w14:paraId="0EA5C3F1" w14:textId="77777777" w:rsidR="00851894" w:rsidRPr="00DC7BBB" w:rsidRDefault="00851894" w:rsidP="00DC7BB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 w:rsidRPr="00DC7BBB">
        <w:rPr>
          <w:rFonts w:ascii="Arial" w:hAnsi="Arial" w:cs="Arial"/>
          <w:bCs/>
          <w:iCs/>
        </w:rPr>
        <w:t xml:space="preserve">Work in close partnership with project stakeholders to help identify opportunities for the effective and efficient delivery of priority works </w:t>
      </w:r>
    </w:p>
    <w:p w14:paraId="085AB06C" w14:textId="77777777" w:rsidR="005E4A3C" w:rsidRPr="00DC7BBB" w:rsidRDefault="005E4A3C" w:rsidP="00DC7BBB">
      <w:pPr>
        <w:pStyle w:val="BodyText"/>
        <w:numPr>
          <w:ilvl w:val="0"/>
          <w:numId w:val="30"/>
        </w:numPr>
        <w:spacing w:before="0"/>
        <w:rPr>
          <w:rFonts w:ascii="Arial" w:hAnsi="Arial" w:cs="Arial"/>
          <w:bCs/>
          <w:iCs/>
          <w:sz w:val="22"/>
          <w:szCs w:val="22"/>
        </w:rPr>
      </w:pPr>
      <w:r w:rsidRPr="00DC7BBB">
        <w:rPr>
          <w:rFonts w:ascii="Arial" w:hAnsi="Arial" w:cs="Arial"/>
          <w:bCs/>
          <w:iCs/>
          <w:sz w:val="22"/>
          <w:szCs w:val="22"/>
        </w:rPr>
        <w:t xml:space="preserve">Ensure all monitoring and reporting is achieved </w:t>
      </w:r>
      <w:r w:rsidR="00DC7BBB">
        <w:rPr>
          <w:rFonts w:ascii="Arial" w:hAnsi="Arial" w:cs="Arial"/>
          <w:bCs/>
          <w:iCs/>
          <w:sz w:val="22"/>
          <w:szCs w:val="22"/>
        </w:rPr>
        <w:t>as per contractual agreements with the funding bod</w:t>
      </w:r>
      <w:r w:rsidR="00CD3D88">
        <w:rPr>
          <w:rFonts w:ascii="Arial" w:hAnsi="Arial" w:cs="Arial"/>
          <w:bCs/>
          <w:iCs/>
          <w:sz w:val="22"/>
          <w:szCs w:val="22"/>
        </w:rPr>
        <w:t>ies</w:t>
      </w:r>
      <w:r w:rsidR="00EB01C3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1A2ED7BC" w14:textId="77777777" w:rsidR="00611D9C" w:rsidRPr="00DC7BBB" w:rsidRDefault="00611D9C" w:rsidP="00DC7BBB">
      <w:pPr>
        <w:pStyle w:val="BodyText"/>
        <w:numPr>
          <w:ilvl w:val="0"/>
          <w:numId w:val="30"/>
        </w:numPr>
        <w:spacing w:before="0"/>
        <w:rPr>
          <w:rFonts w:ascii="Arial" w:hAnsi="Arial" w:cs="Arial"/>
          <w:sz w:val="22"/>
          <w:szCs w:val="22"/>
        </w:rPr>
      </w:pPr>
      <w:r w:rsidRPr="00DC7BBB">
        <w:rPr>
          <w:rFonts w:ascii="Arial" w:hAnsi="Arial" w:cs="Arial"/>
          <w:bCs/>
          <w:iCs/>
          <w:sz w:val="22"/>
          <w:szCs w:val="22"/>
        </w:rPr>
        <w:t xml:space="preserve">Promote </w:t>
      </w:r>
      <w:r w:rsidR="00CD3D88">
        <w:rPr>
          <w:rFonts w:ascii="Arial" w:hAnsi="Arial" w:cs="Arial"/>
          <w:bCs/>
          <w:iCs/>
          <w:sz w:val="22"/>
          <w:szCs w:val="22"/>
        </w:rPr>
        <w:t>Landcare</w:t>
      </w:r>
      <w:r w:rsidRPr="00DC7BBB">
        <w:rPr>
          <w:rFonts w:ascii="Arial" w:hAnsi="Arial" w:cs="Arial"/>
          <w:bCs/>
          <w:iCs/>
          <w:sz w:val="22"/>
          <w:szCs w:val="22"/>
        </w:rPr>
        <w:t xml:space="preserve"> and its activities</w:t>
      </w:r>
    </w:p>
    <w:p w14:paraId="1216F921" w14:textId="77777777" w:rsidR="00851894" w:rsidRPr="00DC7BBB" w:rsidRDefault="00851894" w:rsidP="008518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6601273" w14:textId="77777777" w:rsidR="00851894" w:rsidRPr="00DC7BBB" w:rsidRDefault="00851894" w:rsidP="008518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EB086BD" w14:textId="77777777" w:rsidR="00851894" w:rsidRPr="00DC7BBB" w:rsidRDefault="00851894" w:rsidP="00851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  <w:r w:rsidRPr="00DC7BBB">
        <w:rPr>
          <w:rFonts w:ascii="Arial" w:hAnsi="Arial" w:cs="Arial"/>
          <w:b/>
          <w:bCs/>
        </w:rPr>
        <w:t>ORGANISATION</w:t>
      </w:r>
      <w:r w:rsidRPr="00DC7BBB">
        <w:rPr>
          <w:rFonts w:ascii="Arial" w:hAnsi="Arial" w:cs="Arial"/>
          <w:b/>
          <w:bCs/>
          <w:iCs/>
        </w:rPr>
        <w:t>AL RELATIONSHIPS:</w:t>
      </w:r>
    </w:p>
    <w:p w14:paraId="552DED01" w14:textId="77777777" w:rsidR="00851894" w:rsidRPr="00DC7BBB" w:rsidRDefault="00851894" w:rsidP="008518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</w:p>
    <w:p w14:paraId="5DEA3260" w14:textId="77777777" w:rsidR="005E4A3C" w:rsidRPr="00DC7BBB" w:rsidRDefault="005E4A3C" w:rsidP="005E4A3C">
      <w:pPr>
        <w:ind w:left="2160" w:hanging="2160"/>
        <w:jc w:val="both"/>
        <w:rPr>
          <w:rFonts w:ascii="Arial" w:hAnsi="Arial" w:cs="Arial"/>
          <w:b/>
          <w:bCs/>
          <w:iCs/>
        </w:rPr>
      </w:pPr>
      <w:r w:rsidRPr="00DC7BBB">
        <w:rPr>
          <w:rFonts w:ascii="Arial" w:hAnsi="Arial" w:cs="Arial"/>
          <w:b/>
          <w:bCs/>
          <w:iCs/>
        </w:rPr>
        <w:t>Reports To:</w:t>
      </w:r>
    </w:p>
    <w:p w14:paraId="7C9B861B" w14:textId="1DA4AD35" w:rsidR="005E4A3C" w:rsidRDefault="005E4A3C" w:rsidP="005E4A3C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DC7BBB">
        <w:rPr>
          <w:rFonts w:ascii="Arial" w:hAnsi="Arial" w:cs="Arial"/>
          <w:bCs/>
          <w:iCs/>
        </w:rPr>
        <w:t xml:space="preserve">On a </w:t>
      </w:r>
      <w:r w:rsidR="00056136" w:rsidRPr="00DC7BBB">
        <w:rPr>
          <w:rFonts w:ascii="Arial" w:hAnsi="Arial" w:cs="Arial"/>
          <w:bCs/>
          <w:iCs/>
        </w:rPr>
        <w:t>day-to-day</w:t>
      </w:r>
      <w:r w:rsidRPr="00DC7BBB">
        <w:rPr>
          <w:rFonts w:ascii="Arial" w:hAnsi="Arial" w:cs="Arial"/>
          <w:bCs/>
          <w:iCs/>
        </w:rPr>
        <w:t xml:space="preserve"> basis the Far East Victoria Landcare </w:t>
      </w:r>
      <w:r w:rsidR="00024CC6">
        <w:rPr>
          <w:rFonts w:ascii="Arial" w:hAnsi="Arial" w:cs="Arial"/>
          <w:bCs/>
          <w:iCs/>
        </w:rPr>
        <w:t>Facilitator</w:t>
      </w:r>
    </w:p>
    <w:p w14:paraId="7574B5F6" w14:textId="77777777" w:rsidR="005E4A3C" w:rsidRPr="00611D9C" w:rsidRDefault="005E4A3C" w:rsidP="005E4A3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611D9C">
        <w:rPr>
          <w:rFonts w:ascii="Arial" w:hAnsi="Arial" w:cs="Arial"/>
        </w:rPr>
        <w:t>The position is ultimately responsible to the FEVL Committee of Management</w:t>
      </w:r>
    </w:p>
    <w:p w14:paraId="19759DD3" w14:textId="77777777" w:rsidR="005E4A3C" w:rsidRDefault="005E4A3C" w:rsidP="005E4A3C">
      <w:pPr>
        <w:ind w:left="720"/>
        <w:jc w:val="both"/>
        <w:rPr>
          <w:rFonts w:ascii="Arial" w:hAnsi="Arial" w:cs="Arial"/>
        </w:rPr>
      </w:pPr>
    </w:p>
    <w:p w14:paraId="50345A14" w14:textId="77777777" w:rsidR="005E4A3C" w:rsidRDefault="005E4A3C" w:rsidP="005E4A3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Liaisons:</w:t>
      </w:r>
      <w:r>
        <w:rPr>
          <w:rFonts w:ascii="Arial" w:hAnsi="Arial" w:cs="Arial"/>
          <w:b/>
        </w:rPr>
        <w:tab/>
      </w:r>
    </w:p>
    <w:p w14:paraId="0370947A" w14:textId="77777777" w:rsidR="007A726C" w:rsidRDefault="007A726C" w:rsidP="007A726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Staff members</w:t>
      </w:r>
    </w:p>
    <w:p w14:paraId="10FCAC51" w14:textId="77777777" w:rsidR="005E4A3C" w:rsidRDefault="005E4A3C" w:rsidP="005E4A3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Landcare Group executives</w:t>
      </w:r>
    </w:p>
    <w:p w14:paraId="486B6868" w14:textId="77777777" w:rsidR="005E4A3C" w:rsidRDefault="005E4A3C" w:rsidP="005E4A3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Landcare Group members</w:t>
      </w:r>
    </w:p>
    <w:p w14:paraId="5B913479" w14:textId="77777777" w:rsidR="005E4A3C" w:rsidRDefault="005E4A3C" w:rsidP="005E4A3C">
      <w:pPr>
        <w:ind w:left="3600" w:hanging="2880"/>
        <w:jc w:val="both"/>
        <w:rPr>
          <w:rFonts w:ascii="Arial" w:hAnsi="Arial" w:cs="Arial"/>
          <w:b/>
        </w:rPr>
      </w:pPr>
    </w:p>
    <w:p w14:paraId="6C96E5DD" w14:textId="77777777" w:rsidR="005E4A3C" w:rsidRDefault="005E4A3C" w:rsidP="005E4A3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External Liaisons</w:t>
      </w:r>
    </w:p>
    <w:p w14:paraId="73FD3C4E" w14:textId="62596CB2" w:rsidR="005E4A3C" w:rsidRDefault="005E4A3C" w:rsidP="005E4A3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EGLN</w:t>
      </w:r>
      <w:r w:rsidR="00BB7DC1">
        <w:rPr>
          <w:rFonts w:ascii="Arial" w:hAnsi="Arial" w:cs="Arial"/>
        </w:rPr>
        <w:t>, High Country</w:t>
      </w:r>
      <w:r>
        <w:rPr>
          <w:rFonts w:ascii="Arial" w:hAnsi="Arial" w:cs="Arial"/>
        </w:rPr>
        <w:t xml:space="preserve"> and S</w:t>
      </w:r>
      <w:r w:rsidR="00BB7DC1">
        <w:rPr>
          <w:rFonts w:ascii="Arial" w:hAnsi="Arial" w:cs="Arial"/>
        </w:rPr>
        <w:t>nowy River Interstate Landcare (SR</w:t>
      </w:r>
      <w:r>
        <w:rPr>
          <w:rFonts w:ascii="Arial" w:hAnsi="Arial" w:cs="Arial"/>
        </w:rPr>
        <w:t>ILC</w:t>
      </w:r>
      <w:r w:rsidR="00BB7DC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Landcare staff</w:t>
      </w:r>
      <w:r w:rsidR="00CD3D88">
        <w:rPr>
          <w:rFonts w:ascii="Arial" w:hAnsi="Arial" w:cs="Arial"/>
        </w:rPr>
        <w:t xml:space="preserve"> and Network Committees</w:t>
      </w:r>
    </w:p>
    <w:p w14:paraId="54FF6143" w14:textId="77777777" w:rsidR="005E4A3C" w:rsidRDefault="005E4A3C" w:rsidP="005E4A3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Regional Authorities/Government Departments</w:t>
      </w:r>
    </w:p>
    <w:p w14:paraId="64433AF4" w14:textId="77777777" w:rsidR="005E4A3C" w:rsidRDefault="005E4A3C" w:rsidP="005E4A3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Other Landcare Organisations</w:t>
      </w:r>
    </w:p>
    <w:p w14:paraId="023986E6" w14:textId="77777777" w:rsidR="005E4A3C" w:rsidRPr="00F32437" w:rsidRDefault="005E4A3C" w:rsidP="00F32437">
      <w:pPr>
        <w:numPr>
          <w:ilvl w:val="0"/>
          <w:numId w:val="25"/>
        </w:numPr>
        <w:spacing w:after="0" w:line="240" w:lineRule="auto"/>
        <w:jc w:val="both"/>
        <w:rPr>
          <w:b/>
          <w:bCs/>
        </w:rPr>
      </w:pPr>
      <w:r w:rsidRPr="00F32437">
        <w:rPr>
          <w:rFonts w:ascii="Arial" w:hAnsi="Arial" w:cs="Arial"/>
        </w:rPr>
        <w:t>Other Landcare professionals</w:t>
      </w:r>
    </w:p>
    <w:p w14:paraId="73F8DA60" w14:textId="77777777" w:rsidR="005E4A3C" w:rsidRDefault="005E4A3C" w:rsidP="005E4A3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Other NRM organisations</w:t>
      </w:r>
    </w:p>
    <w:p w14:paraId="2CDE9741" w14:textId="77777777" w:rsidR="005E4A3C" w:rsidRDefault="005E4A3C" w:rsidP="005E4A3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Non-Government organisations</w:t>
      </w:r>
    </w:p>
    <w:p w14:paraId="725D6543" w14:textId="77777777" w:rsidR="005E4A3C" w:rsidRDefault="005E4A3C" w:rsidP="005E4A3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Professional organisations</w:t>
      </w:r>
    </w:p>
    <w:p w14:paraId="0402B494" w14:textId="77777777" w:rsidR="005E4A3C" w:rsidRDefault="005E4A3C" w:rsidP="005E4A3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Private Corporations and Industry </w:t>
      </w:r>
    </w:p>
    <w:p w14:paraId="76D64158" w14:textId="77777777" w:rsidR="005E4A3C" w:rsidRDefault="005E4A3C" w:rsidP="005E4A3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Community Groups</w:t>
      </w:r>
    </w:p>
    <w:p w14:paraId="1495B3EC" w14:textId="77777777" w:rsidR="005E4A3C" w:rsidRDefault="005E4A3C" w:rsidP="005E4A3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Members of the Public</w:t>
      </w:r>
    </w:p>
    <w:p w14:paraId="4E242E63" w14:textId="77777777" w:rsidR="005E4A3C" w:rsidRDefault="005E4A3C" w:rsidP="005E4A3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Contractors &amp; Consultants</w:t>
      </w:r>
    </w:p>
    <w:p w14:paraId="5D147B02" w14:textId="77777777" w:rsidR="005E4A3C" w:rsidRDefault="005E4A3C" w:rsidP="005E4A3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Relevant Media Organisations</w:t>
      </w:r>
    </w:p>
    <w:p w14:paraId="75BFDCE8" w14:textId="77777777" w:rsidR="005E4A3C" w:rsidRDefault="005E4A3C" w:rsidP="005E4A3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Schools and Tertiary Institutes </w:t>
      </w:r>
    </w:p>
    <w:p w14:paraId="5C8AA0AC" w14:textId="77777777" w:rsidR="005E4A3C" w:rsidRDefault="005E4A3C" w:rsidP="005E4A3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Researchers and relevant scientists </w:t>
      </w:r>
    </w:p>
    <w:p w14:paraId="4D42D202" w14:textId="77777777" w:rsidR="00CD3D88" w:rsidRDefault="00CD3D88" w:rsidP="00CD3D88">
      <w:pPr>
        <w:spacing w:after="0" w:line="240" w:lineRule="auto"/>
        <w:jc w:val="both"/>
        <w:rPr>
          <w:rFonts w:ascii="Arial" w:hAnsi="Arial" w:cs="Arial"/>
        </w:rPr>
      </w:pPr>
    </w:p>
    <w:p w14:paraId="177F634E" w14:textId="77777777" w:rsidR="00CD3D88" w:rsidRDefault="00CD3D88" w:rsidP="00CD3D88">
      <w:pPr>
        <w:spacing w:after="0" w:line="240" w:lineRule="auto"/>
        <w:jc w:val="both"/>
        <w:rPr>
          <w:rFonts w:ascii="Arial" w:hAnsi="Arial" w:cs="Arial"/>
        </w:rPr>
      </w:pPr>
    </w:p>
    <w:p w14:paraId="0D11733E" w14:textId="77777777" w:rsidR="00CD3D88" w:rsidRDefault="00CD3D88" w:rsidP="00CD3D88">
      <w:pPr>
        <w:spacing w:after="0" w:line="240" w:lineRule="auto"/>
        <w:jc w:val="both"/>
        <w:rPr>
          <w:rFonts w:ascii="Arial" w:hAnsi="Arial" w:cs="Arial"/>
        </w:rPr>
      </w:pPr>
    </w:p>
    <w:p w14:paraId="717EC512" w14:textId="77777777" w:rsidR="00851894" w:rsidRPr="00D06C2F" w:rsidRDefault="00851894" w:rsidP="00851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06C2F">
        <w:rPr>
          <w:rFonts w:ascii="Arial" w:hAnsi="Arial" w:cs="Arial"/>
          <w:b/>
          <w:bCs/>
        </w:rPr>
        <w:t>KEY OUTPUT (ACCOUNTABILITY) AREAS</w:t>
      </w:r>
    </w:p>
    <w:p w14:paraId="275B428B" w14:textId="77777777" w:rsidR="00851894" w:rsidRDefault="00851894" w:rsidP="008518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314A3D6" w14:textId="1CAD1470" w:rsidR="00851894" w:rsidRPr="00C53592" w:rsidRDefault="00851894" w:rsidP="0085189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6C2F">
        <w:rPr>
          <w:rFonts w:ascii="Arial" w:hAnsi="Arial" w:cs="Arial"/>
        </w:rPr>
        <w:t xml:space="preserve">Provide management, </w:t>
      </w:r>
      <w:r w:rsidR="007A726C" w:rsidRPr="00D06C2F">
        <w:rPr>
          <w:rFonts w:ascii="Arial" w:hAnsi="Arial" w:cs="Arial"/>
        </w:rPr>
        <w:t>direction,</w:t>
      </w:r>
      <w:r w:rsidRPr="00D06C2F">
        <w:rPr>
          <w:rFonts w:ascii="Arial" w:hAnsi="Arial" w:cs="Arial"/>
        </w:rPr>
        <w:t xml:space="preserve"> and control of </w:t>
      </w:r>
      <w:r w:rsidR="00BB7DC1">
        <w:rPr>
          <w:rFonts w:ascii="Arial" w:hAnsi="Arial" w:cs="Arial"/>
        </w:rPr>
        <w:t>Regional</w:t>
      </w:r>
      <w:r w:rsidR="00F32437">
        <w:rPr>
          <w:rFonts w:ascii="Arial" w:hAnsi="Arial" w:cs="Arial"/>
        </w:rPr>
        <w:t xml:space="preserve"> </w:t>
      </w:r>
      <w:r w:rsidR="00CD3D88">
        <w:rPr>
          <w:rFonts w:ascii="Arial" w:hAnsi="Arial" w:cs="Arial"/>
        </w:rPr>
        <w:t xml:space="preserve">East Gippsland </w:t>
      </w:r>
      <w:r w:rsidR="00BB7DC1">
        <w:rPr>
          <w:rFonts w:ascii="Arial" w:hAnsi="Arial" w:cs="Arial"/>
        </w:rPr>
        <w:t xml:space="preserve">and Far East </w:t>
      </w:r>
      <w:r w:rsidR="00CD3D88">
        <w:rPr>
          <w:rFonts w:ascii="Arial" w:hAnsi="Arial" w:cs="Arial"/>
        </w:rPr>
        <w:t xml:space="preserve">Landcare </w:t>
      </w:r>
      <w:r w:rsidR="00024CC6">
        <w:rPr>
          <w:rFonts w:ascii="Arial" w:hAnsi="Arial" w:cs="Arial"/>
        </w:rPr>
        <w:t xml:space="preserve">Bushfire Recovery </w:t>
      </w:r>
      <w:r w:rsidR="00CD3D88">
        <w:rPr>
          <w:rFonts w:ascii="Arial" w:hAnsi="Arial" w:cs="Arial"/>
        </w:rPr>
        <w:t>Projects</w:t>
      </w:r>
      <w:r w:rsidR="00024CC6">
        <w:rPr>
          <w:rFonts w:ascii="Arial" w:hAnsi="Arial" w:cs="Arial"/>
        </w:rPr>
        <w:t xml:space="preserve"> </w:t>
      </w:r>
      <w:r w:rsidRPr="00D06C2F">
        <w:rPr>
          <w:rFonts w:ascii="Arial" w:hAnsi="Arial" w:cs="Arial"/>
        </w:rPr>
        <w:t xml:space="preserve">within </w:t>
      </w:r>
      <w:r>
        <w:rPr>
          <w:rFonts w:ascii="Arial" w:hAnsi="Arial" w:cs="Arial"/>
        </w:rPr>
        <w:t xml:space="preserve">the </w:t>
      </w:r>
      <w:r w:rsidRPr="00D06C2F">
        <w:rPr>
          <w:rFonts w:ascii="Arial" w:hAnsi="Arial" w:cs="Arial"/>
        </w:rPr>
        <w:t>allocated</w:t>
      </w:r>
      <w:r>
        <w:rPr>
          <w:rFonts w:ascii="Arial" w:hAnsi="Arial" w:cs="Arial"/>
        </w:rPr>
        <w:t xml:space="preserve"> </w:t>
      </w:r>
      <w:r w:rsidRPr="00C53592">
        <w:rPr>
          <w:rFonts w:ascii="Arial" w:hAnsi="Arial" w:cs="Arial"/>
        </w:rPr>
        <w:t>budget</w:t>
      </w:r>
      <w:r w:rsidR="00CD3D88">
        <w:rPr>
          <w:rFonts w:ascii="Arial" w:hAnsi="Arial" w:cs="Arial"/>
        </w:rPr>
        <w:t>s</w:t>
      </w:r>
      <w:r w:rsidRPr="00C53592">
        <w:rPr>
          <w:rFonts w:ascii="Arial" w:hAnsi="Arial" w:cs="Arial"/>
        </w:rPr>
        <w:t>, time</w:t>
      </w:r>
      <w:r>
        <w:rPr>
          <w:rFonts w:ascii="Arial" w:hAnsi="Arial" w:cs="Arial"/>
        </w:rPr>
        <w:t>frame</w:t>
      </w:r>
      <w:r w:rsidR="00CD3D8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C53592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required </w:t>
      </w:r>
      <w:r w:rsidRPr="00C53592">
        <w:rPr>
          <w:rFonts w:ascii="Arial" w:hAnsi="Arial" w:cs="Arial"/>
        </w:rPr>
        <w:t>standards.</w:t>
      </w:r>
    </w:p>
    <w:p w14:paraId="79DE44AC" w14:textId="77777777" w:rsidR="00851894" w:rsidRDefault="00851894" w:rsidP="008518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EFD651B" w14:textId="77777777" w:rsidR="00851894" w:rsidRDefault="00851894" w:rsidP="0085189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6C2F">
        <w:rPr>
          <w:rFonts w:ascii="Arial" w:hAnsi="Arial" w:cs="Arial"/>
        </w:rPr>
        <w:t xml:space="preserve">Provision of internal and external formal reports as </w:t>
      </w:r>
      <w:r>
        <w:rPr>
          <w:rFonts w:ascii="Arial" w:hAnsi="Arial" w:cs="Arial"/>
        </w:rPr>
        <w:t>required.</w:t>
      </w:r>
    </w:p>
    <w:p w14:paraId="3A1CA8EE" w14:textId="77777777" w:rsidR="00851894" w:rsidRPr="006A5220" w:rsidRDefault="00851894" w:rsidP="008518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889906B" w14:textId="77777777" w:rsidR="00851894" w:rsidRPr="00C53592" w:rsidRDefault="00851894" w:rsidP="0085189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6C2F">
        <w:rPr>
          <w:rFonts w:ascii="Arial" w:hAnsi="Arial" w:cs="Arial"/>
        </w:rPr>
        <w:t>Ensure level of budget formulation, financial reporting and controls are accurate and</w:t>
      </w:r>
      <w:r>
        <w:rPr>
          <w:rFonts w:ascii="Arial" w:hAnsi="Arial" w:cs="Arial"/>
        </w:rPr>
        <w:t xml:space="preserve"> </w:t>
      </w:r>
      <w:r w:rsidRPr="00C53592">
        <w:rPr>
          <w:rFonts w:ascii="Arial" w:hAnsi="Arial" w:cs="Arial"/>
        </w:rPr>
        <w:t>consistent with</w:t>
      </w:r>
      <w:r>
        <w:rPr>
          <w:rFonts w:ascii="Arial" w:hAnsi="Arial" w:cs="Arial"/>
        </w:rPr>
        <w:t>in</w:t>
      </w:r>
      <w:r w:rsidRPr="00C535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delegated authority of the project</w:t>
      </w:r>
      <w:r w:rsidRPr="006A52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position. </w:t>
      </w:r>
    </w:p>
    <w:p w14:paraId="50765088" w14:textId="77777777" w:rsidR="00851894" w:rsidRDefault="00851894" w:rsidP="0085189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65FC4E64" w14:textId="77777777" w:rsidR="00851894" w:rsidRPr="00C53592" w:rsidRDefault="00851894" w:rsidP="0085189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6C2F">
        <w:rPr>
          <w:rFonts w:ascii="Arial" w:hAnsi="Arial" w:cs="Arial"/>
        </w:rPr>
        <w:t xml:space="preserve">Assisting with development, </w:t>
      </w:r>
      <w:r w:rsidR="007A726C" w:rsidRPr="00D06C2F">
        <w:rPr>
          <w:rFonts w:ascii="Arial" w:hAnsi="Arial" w:cs="Arial"/>
        </w:rPr>
        <w:t>maintenance,</w:t>
      </w:r>
      <w:r w:rsidRPr="00D06C2F">
        <w:rPr>
          <w:rFonts w:ascii="Arial" w:hAnsi="Arial" w:cs="Arial"/>
        </w:rPr>
        <w:t xml:space="preserve"> and control of the </w:t>
      </w:r>
      <w:r w:rsidR="00F32437">
        <w:rPr>
          <w:rFonts w:ascii="Arial" w:hAnsi="Arial" w:cs="Arial"/>
        </w:rPr>
        <w:t>Landcare</w:t>
      </w:r>
      <w:r>
        <w:rPr>
          <w:rFonts w:ascii="Arial" w:hAnsi="Arial" w:cs="Arial"/>
          <w:color w:val="FF0000"/>
        </w:rPr>
        <w:t xml:space="preserve"> </w:t>
      </w:r>
      <w:r w:rsidRPr="00D06C2F">
        <w:rPr>
          <w:rFonts w:ascii="Arial" w:hAnsi="Arial" w:cs="Arial"/>
        </w:rPr>
        <w:t>contractual</w:t>
      </w:r>
      <w:r>
        <w:rPr>
          <w:rFonts w:ascii="Arial" w:hAnsi="Arial" w:cs="Arial"/>
        </w:rPr>
        <w:t xml:space="preserve"> and partnership </w:t>
      </w:r>
      <w:r w:rsidRPr="00C53592">
        <w:rPr>
          <w:rFonts w:ascii="Arial" w:hAnsi="Arial" w:cs="Arial"/>
        </w:rPr>
        <w:t xml:space="preserve">arrangements with </w:t>
      </w:r>
      <w:r>
        <w:rPr>
          <w:rFonts w:ascii="Arial" w:hAnsi="Arial" w:cs="Arial"/>
        </w:rPr>
        <w:t xml:space="preserve">other </w:t>
      </w:r>
      <w:r w:rsidRPr="00C53592">
        <w:rPr>
          <w:rFonts w:ascii="Arial" w:hAnsi="Arial" w:cs="Arial"/>
        </w:rPr>
        <w:t>providers</w:t>
      </w:r>
      <w:r>
        <w:rPr>
          <w:rFonts w:ascii="Arial" w:hAnsi="Arial" w:cs="Arial"/>
        </w:rPr>
        <w:t xml:space="preserve"> if and where applicable</w:t>
      </w:r>
      <w:r w:rsidRPr="00C53592">
        <w:rPr>
          <w:rFonts w:ascii="Arial" w:hAnsi="Arial" w:cs="Arial"/>
        </w:rPr>
        <w:t>.</w:t>
      </w:r>
    </w:p>
    <w:p w14:paraId="1B583C21" w14:textId="77777777" w:rsidR="00851894" w:rsidRDefault="00851894" w:rsidP="0085189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230783C0" w14:textId="77777777" w:rsidR="00851894" w:rsidRDefault="00851894" w:rsidP="0085189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5220">
        <w:rPr>
          <w:rFonts w:ascii="Arial" w:hAnsi="Arial" w:cs="Arial"/>
        </w:rPr>
        <w:t>Successful completion and implementation of project activities</w:t>
      </w:r>
      <w:r w:rsidR="007A726C">
        <w:rPr>
          <w:rFonts w:ascii="Arial" w:hAnsi="Arial" w:cs="Arial"/>
        </w:rPr>
        <w:t xml:space="preserve"> including monitoring</w:t>
      </w:r>
      <w:r>
        <w:rPr>
          <w:rFonts w:ascii="Arial" w:hAnsi="Arial" w:cs="Arial"/>
        </w:rPr>
        <w:t>.</w:t>
      </w:r>
    </w:p>
    <w:p w14:paraId="72561458" w14:textId="77777777" w:rsidR="00D323B6" w:rsidRDefault="00D323B6" w:rsidP="00D32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576BA0" w14:textId="77777777" w:rsidR="00D323B6" w:rsidRDefault="00D323B6" w:rsidP="0085189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Support the development of </w:t>
      </w:r>
      <w:r w:rsidR="00400872">
        <w:rPr>
          <w:rFonts w:ascii="Arial" w:hAnsi="Arial" w:cs="Arial"/>
        </w:rPr>
        <w:t xml:space="preserve">relevant </w:t>
      </w:r>
      <w:r>
        <w:rPr>
          <w:rFonts w:ascii="Arial" w:hAnsi="Arial" w:cs="Arial"/>
        </w:rPr>
        <w:t>future projects and funding applications.</w:t>
      </w:r>
    </w:p>
    <w:p w14:paraId="13C8DC7A" w14:textId="77777777" w:rsidR="00F32437" w:rsidRDefault="00F32437" w:rsidP="00F32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BBEF7D5" w14:textId="77777777" w:rsidR="00F32437" w:rsidRPr="006A5220" w:rsidRDefault="00D323B6" w:rsidP="0085189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Support other</w:t>
      </w:r>
      <w:r w:rsidR="007A726C">
        <w:rPr>
          <w:rFonts w:ascii="Arial" w:hAnsi="Arial" w:cs="Arial"/>
        </w:rPr>
        <w:t xml:space="preserve"> Landcare</w:t>
      </w:r>
      <w:r>
        <w:rPr>
          <w:rFonts w:ascii="Arial" w:hAnsi="Arial" w:cs="Arial"/>
        </w:rPr>
        <w:t xml:space="preserve"> </w:t>
      </w:r>
      <w:r w:rsidR="0040102A">
        <w:rPr>
          <w:rFonts w:ascii="Arial" w:hAnsi="Arial" w:cs="Arial"/>
        </w:rPr>
        <w:t xml:space="preserve">Network </w:t>
      </w:r>
      <w:r>
        <w:rPr>
          <w:rFonts w:ascii="Arial" w:hAnsi="Arial" w:cs="Arial"/>
        </w:rPr>
        <w:t xml:space="preserve">activities </w:t>
      </w:r>
      <w:r w:rsidR="00400872">
        <w:rPr>
          <w:rFonts w:ascii="Arial" w:hAnsi="Arial" w:cs="Arial"/>
        </w:rPr>
        <w:t xml:space="preserve">as directed </w:t>
      </w:r>
      <w:r>
        <w:rPr>
          <w:rFonts w:ascii="Arial" w:hAnsi="Arial" w:cs="Arial"/>
        </w:rPr>
        <w:t>as time allows outside project</w:t>
      </w:r>
      <w:r w:rsidR="00400872">
        <w:rPr>
          <w:rFonts w:ascii="Arial" w:hAnsi="Arial" w:cs="Arial"/>
        </w:rPr>
        <w:t xml:space="preserve"> responsibilities.</w:t>
      </w:r>
      <w:r>
        <w:rPr>
          <w:rFonts w:ascii="Arial" w:hAnsi="Arial" w:cs="Arial"/>
        </w:rPr>
        <w:t xml:space="preserve"> </w:t>
      </w:r>
    </w:p>
    <w:p w14:paraId="0836731C" w14:textId="77777777" w:rsidR="00851894" w:rsidRDefault="00851894" w:rsidP="008518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BEAACA6" w14:textId="77777777" w:rsidR="00851894" w:rsidRDefault="00851894" w:rsidP="008518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4EE2DF9" w14:textId="77777777" w:rsidR="00851894" w:rsidRPr="00D06C2F" w:rsidRDefault="00851894" w:rsidP="00851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06C2F">
        <w:rPr>
          <w:rFonts w:ascii="Arial" w:hAnsi="Arial" w:cs="Arial"/>
          <w:b/>
          <w:bCs/>
        </w:rPr>
        <w:t>JUDGEMENT AND DECISION MAKING (Task Difficulty and Thinking</w:t>
      </w:r>
      <w:r>
        <w:rPr>
          <w:rFonts w:ascii="Arial" w:hAnsi="Arial" w:cs="Arial"/>
          <w:b/>
          <w:bCs/>
        </w:rPr>
        <w:t xml:space="preserve"> </w:t>
      </w:r>
      <w:r w:rsidRPr="00D06C2F">
        <w:rPr>
          <w:rFonts w:ascii="Arial" w:hAnsi="Arial" w:cs="Arial"/>
          <w:b/>
          <w:bCs/>
        </w:rPr>
        <w:t>Demands)</w:t>
      </w:r>
    </w:p>
    <w:p w14:paraId="2066A936" w14:textId="77777777" w:rsidR="00851894" w:rsidRDefault="00851894" w:rsidP="008518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D764AD8" w14:textId="77777777" w:rsidR="00851894" w:rsidRPr="00D06C2F" w:rsidRDefault="00851894" w:rsidP="008518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6C2F">
        <w:rPr>
          <w:rFonts w:ascii="Arial" w:hAnsi="Arial" w:cs="Arial"/>
        </w:rPr>
        <w:t xml:space="preserve">Decisions that </w:t>
      </w:r>
      <w:r w:rsidR="0040102A">
        <w:rPr>
          <w:rFonts w:ascii="Arial" w:hAnsi="Arial" w:cs="Arial"/>
        </w:rPr>
        <w:t>a</w:t>
      </w:r>
      <w:r w:rsidRPr="00D06C2F">
        <w:rPr>
          <w:rFonts w:ascii="Arial" w:hAnsi="Arial" w:cs="Arial"/>
        </w:rPr>
        <w:t xml:space="preserve">ffect </w:t>
      </w:r>
      <w:r w:rsidR="00F32437">
        <w:rPr>
          <w:rFonts w:ascii="Arial" w:hAnsi="Arial" w:cs="Arial"/>
        </w:rPr>
        <w:t xml:space="preserve">Far East Victoria Landcare and </w:t>
      </w:r>
      <w:r>
        <w:rPr>
          <w:rFonts w:ascii="Arial" w:hAnsi="Arial" w:cs="Arial"/>
        </w:rPr>
        <w:t xml:space="preserve">its </w:t>
      </w:r>
      <w:r w:rsidRPr="00D06C2F">
        <w:rPr>
          <w:rFonts w:ascii="Arial" w:hAnsi="Arial" w:cs="Arial"/>
        </w:rPr>
        <w:t xml:space="preserve">policies and procedures are </w:t>
      </w:r>
      <w:r>
        <w:rPr>
          <w:rFonts w:ascii="Arial" w:hAnsi="Arial" w:cs="Arial"/>
        </w:rPr>
        <w:t xml:space="preserve">to be </w:t>
      </w:r>
      <w:r w:rsidRPr="00D06C2F">
        <w:rPr>
          <w:rFonts w:ascii="Arial" w:hAnsi="Arial" w:cs="Arial"/>
        </w:rPr>
        <w:t xml:space="preserve">made in consultation with </w:t>
      </w:r>
      <w:r>
        <w:rPr>
          <w:rFonts w:ascii="Arial" w:hAnsi="Arial" w:cs="Arial"/>
        </w:rPr>
        <w:t>t</w:t>
      </w:r>
      <w:r w:rsidRPr="00D06C2F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</w:t>
      </w:r>
      <w:r w:rsidR="00F32437">
        <w:rPr>
          <w:rFonts w:ascii="Arial" w:hAnsi="Arial" w:cs="Arial"/>
        </w:rPr>
        <w:t xml:space="preserve">Far East Victoria Landcare </w:t>
      </w:r>
      <w:r w:rsidR="00CD3D88">
        <w:rPr>
          <w:rFonts w:ascii="Arial" w:hAnsi="Arial" w:cs="Arial"/>
        </w:rPr>
        <w:t>Facilitator</w:t>
      </w:r>
      <w:r w:rsidR="00F32437">
        <w:rPr>
          <w:rFonts w:ascii="Arial" w:hAnsi="Arial" w:cs="Arial"/>
        </w:rPr>
        <w:t>.</w:t>
      </w:r>
    </w:p>
    <w:p w14:paraId="5E220C38" w14:textId="77777777" w:rsidR="00851894" w:rsidRDefault="00851894" w:rsidP="008518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B3BB2AF" w14:textId="77777777" w:rsidR="00851894" w:rsidRDefault="00851894" w:rsidP="008518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42C476" w14:textId="77777777" w:rsidR="00851894" w:rsidRDefault="00851894" w:rsidP="008518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8779106" w14:textId="77777777" w:rsidR="00851894" w:rsidRPr="00D06C2F" w:rsidRDefault="00851894" w:rsidP="00851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06C2F">
        <w:rPr>
          <w:rFonts w:ascii="Arial" w:hAnsi="Arial" w:cs="Arial"/>
          <w:b/>
          <w:bCs/>
        </w:rPr>
        <w:t>KEY SELECTION CRITERIA</w:t>
      </w:r>
    </w:p>
    <w:p w14:paraId="2E0368D3" w14:textId="77777777" w:rsidR="00851894" w:rsidRDefault="00851894" w:rsidP="00851894">
      <w:pPr>
        <w:pStyle w:val="NoSpacing"/>
        <w:rPr>
          <w:rFonts w:ascii="Arial" w:hAnsi="Arial" w:cs="Arial"/>
          <w:color w:val="FF0000"/>
        </w:rPr>
      </w:pPr>
    </w:p>
    <w:p w14:paraId="53D931BB" w14:textId="2EE1AF69" w:rsidR="00851894" w:rsidRDefault="00851894" w:rsidP="00851894">
      <w:pPr>
        <w:pStyle w:val="NoSpacing"/>
        <w:numPr>
          <w:ilvl w:val="0"/>
          <w:numId w:val="23"/>
        </w:numPr>
        <w:rPr>
          <w:rFonts w:ascii="Arial" w:hAnsi="Arial" w:cs="Arial"/>
        </w:rPr>
      </w:pPr>
      <w:r w:rsidRPr="00984481">
        <w:rPr>
          <w:rFonts w:ascii="Arial" w:hAnsi="Arial" w:cs="Arial"/>
        </w:rPr>
        <w:t>Relevant technical knowledge or equivalent practical experience</w:t>
      </w:r>
      <w:r w:rsidR="00F65E21">
        <w:rPr>
          <w:rFonts w:ascii="Arial" w:hAnsi="Arial" w:cs="Arial"/>
        </w:rPr>
        <w:t xml:space="preserve"> in </w:t>
      </w:r>
      <w:r w:rsidR="000E1289">
        <w:rPr>
          <w:rFonts w:ascii="Arial" w:hAnsi="Arial" w:cs="Arial"/>
        </w:rPr>
        <w:t xml:space="preserve">Natural Resource </w:t>
      </w:r>
      <w:r w:rsidR="004C3777">
        <w:rPr>
          <w:rFonts w:ascii="Arial" w:hAnsi="Arial" w:cs="Arial"/>
        </w:rPr>
        <w:t>Management, and in particular</w:t>
      </w:r>
      <w:r w:rsidR="000E1289">
        <w:rPr>
          <w:rFonts w:ascii="Arial" w:hAnsi="Arial" w:cs="Arial"/>
        </w:rPr>
        <w:t xml:space="preserve"> </w:t>
      </w:r>
      <w:r w:rsidR="00F65E21">
        <w:rPr>
          <w:rFonts w:ascii="Arial" w:hAnsi="Arial" w:cs="Arial"/>
        </w:rPr>
        <w:t>project/program management</w:t>
      </w:r>
      <w:r w:rsidR="007A726C">
        <w:rPr>
          <w:rFonts w:ascii="Arial" w:hAnsi="Arial" w:cs="Arial"/>
        </w:rPr>
        <w:t xml:space="preserve"> and monitoring</w:t>
      </w:r>
      <w:r w:rsidR="004C3777">
        <w:rPr>
          <w:rFonts w:ascii="Arial" w:hAnsi="Arial" w:cs="Arial"/>
        </w:rPr>
        <w:t xml:space="preserve"> and evaluation</w:t>
      </w:r>
      <w:r w:rsidR="00F65E21">
        <w:rPr>
          <w:rFonts w:ascii="Arial" w:hAnsi="Arial" w:cs="Arial"/>
        </w:rPr>
        <w:t>.</w:t>
      </w:r>
    </w:p>
    <w:p w14:paraId="4E55ACEC" w14:textId="77777777" w:rsidR="00851894" w:rsidRDefault="00851894" w:rsidP="00851894">
      <w:pPr>
        <w:pStyle w:val="NoSpacing"/>
        <w:rPr>
          <w:rFonts w:ascii="Arial" w:hAnsi="Arial" w:cs="Arial"/>
        </w:rPr>
      </w:pPr>
    </w:p>
    <w:p w14:paraId="47D7B958" w14:textId="316CAB92" w:rsidR="00851894" w:rsidRDefault="00DD4B67" w:rsidP="00851894">
      <w:pPr>
        <w:pStyle w:val="NoSpacing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Strong </w:t>
      </w:r>
      <w:r w:rsidR="00851894" w:rsidRPr="00984481">
        <w:rPr>
          <w:rFonts w:ascii="Arial" w:hAnsi="Arial" w:cs="Arial"/>
        </w:rPr>
        <w:t xml:space="preserve">communication skills with a proven ability </w:t>
      </w:r>
      <w:r w:rsidR="00851894">
        <w:rPr>
          <w:rFonts w:ascii="Arial" w:hAnsi="Arial" w:cs="Arial"/>
        </w:rPr>
        <w:t>t</w:t>
      </w:r>
      <w:r w:rsidR="00851894" w:rsidRPr="00984481">
        <w:rPr>
          <w:rFonts w:ascii="Arial" w:hAnsi="Arial" w:cs="Arial"/>
        </w:rPr>
        <w:t>o</w:t>
      </w:r>
      <w:r w:rsidR="00851894">
        <w:rPr>
          <w:rFonts w:ascii="Arial" w:hAnsi="Arial" w:cs="Arial"/>
        </w:rPr>
        <w:t xml:space="preserve"> effectively liaise </w:t>
      </w:r>
      <w:r w:rsidR="00851894" w:rsidRPr="00984481">
        <w:rPr>
          <w:rFonts w:ascii="Arial" w:hAnsi="Arial" w:cs="Arial"/>
        </w:rPr>
        <w:t xml:space="preserve">with </w:t>
      </w:r>
      <w:r w:rsidR="007A726C">
        <w:rPr>
          <w:rFonts w:ascii="Arial" w:hAnsi="Arial" w:cs="Arial"/>
        </w:rPr>
        <w:t>community members</w:t>
      </w:r>
      <w:r w:rsidR="00F65E21">
        <w:rPr>
          <w:rFonts w:ascii="Arial" w:hAnsi="Arial" w:cs="Arial"/>
        </w:rPr>
        <w:t xml:space="preserve"> and other stakeholders</w:t>
      </w:r>
    </w:p>
    <w:p w14:paraId="39EE361E" w14:textId="77777777" w:rsidR="00851894" w:rsidRPr="00984481" w:rsidRDefault="00851894" w:rsidP="00851894">
      <w:pPr>
        <w:pStyle w:val="NoSpacing"/>
        <w:ind w:left="720"/>
        <w:rPr>
          <w:rFonts w:ascii="Arial" w:hAnsi="Arial" w:cs="Arial"/>
        </w:rPr>
      </w:pPr>
      <w:r w:rsidRPr="00984481">
        <w:rPr>
          <w:rFonts w:ascii="Arial" w:hAnsi="Arial" w:cs="Arial"/>
        </w:rPr>
        <w:t xml:space="preserve"> </w:t>
      </w:r>
    </w:p>
    <w:p w14:paraId="029EEBE0" w14:textId="77777777" w:rsidR="00F65E21" w:rsidRPr="00F65E21" w:rsidRDefault="00851894" w:rsidP="00F65E21">
      <w:pPr>
        <w:pStyle w:val="NoSpacing"/>
        <w:numPr>
          <w:ilvl w:val="0"/>
          <w:numId w:val="23"/>
        </w:numPr>
        <w:rPr>
          <w:rFonts w:ascii="Arial" w:hAnsi="Arial" w:cs="Arial"/>
        </w:rPr>
      </w:pPr>
      <w:r w:rsidRPr="00F65E21">
        <w:rPr>
          <w:rFonts w:ascii="Arial" w:hAnsi="Arial" w:cs="Arial"/>
        </w:rPr>
        <w:t xml:space="preserve">Demonstrated ability to work within a </w:t>
      </w:r>
      <w:r w:rsidR="00CD3D88" w:rsidRPr="00F65E21">
        <w:rPr>
          <w:rFonts w:ascii="Arial" w:hAnsi="Arial" w:cs="Arial"/>
        </w:rPr>
        <w:t>team-based</w:t>
      </w:r>
      <w:r w:rsidRPr="00F65E21">
        <w:rPr>
          <w:rFonts w:ascii="Arial" w:hAnsi="Arial" w:cs="Arial"/>
        </w:rPr>
        <w:t xml:space="preserve"> environment</w:t>
      </w:r>
      <w:r w:rsidR="00F65E21" w:rsidRPr="00F65E21">
        <w:rPr>
          <w:rFonts w:ascii="Arial" w:hAnsi="Arial" w:cs="Arial"/>
        </w:rPr>
        <w:t xml:space="preserve"> </w:t>
      </w:r>
      <w:r w:rsidR="007A726C" w:rsidRPr="00F65E21">
        <w:rPr>
          <w:rFonts w:ascii="Arial" w:hAnsi="Arial" w:cs="Arial"/>
        </w:rPr>
        <w:t>and</w:t>
      </w:r>
      <w:r w:rsidR="0040102A">
        <w:rPr>
          <w:rFonts w:ascii="Arial" w:hAnsi="Arial" w:cs="Arial"/>
        </w:rPr>
        <w:t xml:space="preserve"> </w:t>
      </w:r>
      <w:r w:rsidR="00F65E21" w:rsidRPr="00F65E21">
        <w:rPr>
          <w:rFonts w:ascii="Arial" w:hAnsi="Arial" w:cs="Arial"/>
        </w:rPr>
        <w:t>with a degree of autonomy</w:t>
      </w:r>
    </w:p>
    <w:p w14:paraId="25CBB516" w14:textId="77777777" w:rsidR="00F65E21" w:rsidRDefault="00F65E21" w:rsidP="00F65E21">
      <w:pPr>
        <w:pStyle w:val="NoSpacing"/>
        <w:rPr>
          <w:rFonts w:ascii="Arial" w:hAnsi="Arial" w:cs="Arial"/>
        </w:rPr>
      </w:pPr>
    </w:p>
    <w:p w14:paraId="12EED621" w14:textId="77777777" w:rsidR="00F65E21" w:rsidRPr="00D06C2F" w:rsidRDefault="00F65E21" w:rsidP="00F65E21">
      <w:pPr>
        <w:pStyle w:val="NoSpacing"/>
        <w:numPr>
          <w:ilvl w:val="0"/>
          <w:numId w:val="23"/>
        </w:numPr>
        <w:rPr>
          <w:rFonts w:ascii="Arial" w:hAnsi="Arial" w:cs="Arial"/>
        </w:rPr>
      </w:pPr>
      <w:r w:rsidRPr="00D06C2F">
        <w:rPr>
          <w:rFonts w:ascii="Arial" w:hAnsi="Arial" w:cs="Arial"/>
        </w:rPr>
        <w:t>The ability</w:t>
      </w:r>
      <w:r>
        <w:rPr>
          <w:rFonts w:ascii="Arial" w:hAnsi="Arial" w:cs="Arial"/>
        </w:rPr>
        <w:t>,</w:t>
      </w:r>
      <w:r w:rsidRPr="00D06C2F">
        <w:rPr>
          <w:rFonts w:ascii="Arial" w:hAnsi="Arial" w:cs="Arial"/>
        </w:rPr>
        <w:t xml:space="preserve"> </w:t>
      </w:r>
      <w:r w:rsidR="007A726C" w:rsidRPr="00D06C2F">
        <w:rPr>
          <w:rFonts w:ascii="Arial" w:hAnsi="Arial" w:cs="Arial"/>
        </w:rPr>
        <w:t>enthusiasm,</w:t>
      </w:r>
      <w:r w:rsidRPr="00D06C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flexibility </w:t>
      </w:r>
      <w:r w:rsidRPr="00D06C2F">
        <w:rPr>
          <w:rFonts w:ascii="Arial" w:hAnsi="Arial" w:cs="Arial"/>
        </w:rPr>
        <w:t>to initiate and drive actions within areas of responsibility.</w:t>
      </w:r>
    </w:p>
    <w:p w14:paraId="6F995EE4" w14:textId="77777777" w:rsidR="00F65E21" w:rsidRDefault="00F65E21" w:rsidP="00F65E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9DA45CA" w14:textId="77777777" w:rsidR="00F65E21" w:rsidRDefault="00F65E21" w:rsidP="00F65E21">
      <w:pPr>
        <w:pStyle w:val="NoSpacing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Proven a</w:t>
      </w:r>
      <w:r w:rsidRPr="009F000E">
        <w:rPr>
          <w:rFonts w:ascii="Arial" w:hAnsi="Arial" w:cs="Arial"/>
        </w:rPr>
        <w:t>bi</w:t>
      </w:r>
      <w:r>
        <w:rPr>
          <w:rFonts w:ascii="Arial" w:hAnsi="Arial" w:cs="Arial"/>
        </w:rPr>
        <w:t>lity</w:t>
      </w:r>
      <w:r w:rsidRPr="009F000E">
        <w:rPr>
          <w:rFonts w:ascii="Arial" w:hAnsi="Arial" w:cs="Arial"/>
        </w:rPr>
        <w:t xml:space="preserve"> to work within specific timelines and budget constraints</w:t>
      </w:r>
      <w:r w:rsidRPr="00984481">
        <w:rPr>
          <w:rFonts w:ascii="Arial" w:hAnsi="Arial" w:cs="Arial"/>
        </w:rPr>
        <w:t xml:space="preserve"> </w:t>
      </w:r>
    </w:p>
    <w:p w14:paraId="75B4450D" w14:textId="77777777" w:rsidR="00F65E21" w:rsidRPr="00984481" w:rsidRDefault="00F65E21" w:rsidP="00F65E21">
      <w:pPr>
        <w:pStyle w:val="NoSpacing"/>
        <w:rPr>
          <w:rFonts w:ascii="Arial" w:hAnsi="Arial" w:cs="Arial"/>
        </w:rPr>
      </w:pPr>
    </w:p>
    <w:p w14:paraId="1FC9E86E" w14:textId="77777777" w:rsidR="00851894" w:rsidRDefault="00851894" w:rsidP="00851894">
      <w:pPr>
        <w:pStyle w:val="NoSpacing"/>
        <w:numPr>
          <w:ilvl w:val="0"/>
          <w:numId w:val="23"/>
        </w:numPr>
        <w:rPr>
          <w:rFonts w:ascii="Arial" w:hAnsi="Arial" w:cs="Arial"/>
        </w:rPr>
      </w:pPr>
      <w:r w:rsidRPr="00984481">
        <w:rPr>
          <w:rFonts w:ascii="Arial" w:hAnsi="Arial" w:cs="Arial"/>
        </w:rPr>
        <w:t>Ability to compile reports within deadlines</w:t>
      </w:r>
    </w:p>
    <w:p w14:paraId="1FE67C3C" w14:textId="77777777" w:rsidR="00851894" w:rsidRPr="00984481" w:rsidRDefault="00851894" w:rsidP="00851894">
      <w:pPr>
        <w:pStyle w:val="NoSpacing"/>
        <w:rPr>
          <w:rFonts w:ascii="Arial" w:hAnsi="Arial" w:cs="Arial"/>
        </w:rPr>
      </w:pPr>
      <w:r w:rsidRPr="00984481">
        <w:rPr>
          <w:rFonts w:ascii="Arial" w:hAnsi="Arial" w:cs="Arial"/>
        </w:rPr>
        <w:t xml:space="preserve"> </w:t>
      </w:r>
    </w:p>
    <w:p w14:paraId="6838CD15" w14:textId="77777777" w:rsidR="00851894" w:rsidRDefault="00851894" w:rsidP="00851894">
      <w:pPr>
        <w:pStyle w:val="NoSpacing"/>
        <w:numPr>
          <w:ilvl w:val="0"/>
          <w:numId w:val="23"/>
        </w:numPr>
        <w:rPr>
          <w:rFonts w:ascii="Arial" w:hAnsi="Arial" w:cs="Arial"/>
        </w:rPr>
      </w:pPr>
      <w:r w:rsidRPr="00984481">
        <w:rPr>
          <w:rFonts w:ascii="Arial" w:hAnsi="Arial" w:cs="Arial"/>
        </w:rPr>
        <w:t>Computer and administration skills</w:t>
      </w:r>
    </w:p>
    <w:p w14:paraId="66207CD0" w14:textId="77777777" w:rsidR="00851894" w:rsidRPr="00984481" w:rsidRDefault="00851894" w:rsidP="00851894">
      <w:pPr>
        <w:pStyle w:val="NoSpacing"/>
        <w:rPr>
          <w:rFonts w:ascii="Arial" w:hAnsi="Arial" w:cs="Arial"/>
        </w:rPr>
      </w:pPr>
      <w:r w:rsidRPr="00984481">
        <w:rPr>
          <w:rFonts w:ascii="Arial" w:hAnsi="Arial" w:cs="Arial"/>
        </w:rPr>
        <w:t xml:space="preserve"> </w:t>
      </w:r>
    </w:p>
    <w:p w14:paraId="5E6D7F9B" w14:textId="77777777" w:rsidR="00743195" w:rsidRDefault="00851894" w:rsidP="00851894">
      <w:pPr>
        <w:pStyle w:val="NoSpacing"/>
        <w:numPr>
          <w:ilvl w:val="0"/>
          <w:numId w:val="23"/>
        </w:numPr>
        <w:rPr>
          <w:rFonts w:ascii="Arial" w:hAnsi="Arial" w:cs="Arial"/>
        </w:rPr>
      </w:pPr>
      <w:r w:rsidRPr="00984481">
        <w:rPr>
          <w:rFonts w:ascii="Arial" w:hAnsi="Arial" w:cs="Arial"/>
        </w:rPr>
        <w:t xml:space="preserve">Current </w:t>
      </w:r>
      <w:r w:rsidR="00CD3D88" w:rsidRPr="00984481">
        <w:rPr>
          <w:rFonts w:ascii="Arial" w:hAnsi="Arial" w:cs="Arial"/>
        </w:rPr>
        <w:t>drivers’</w:t>
      </w:r>
      <w:r w:rsidRPr="00984481">
        <w:rPr>
          <w:rFonts w:ascii="Arial" w:hAnsi="Arial" w:cs="Arial"/>
        </w:rPr>
        <w:t xml:space="preserve"> licence </w:t>
      </w:r>
    </w:p>
    <w:p w14:paraId="29C53A72" w14:textId="77777777" w:rsidR="00743195" w:rsidRDefault="00743195" w:rsidP="00DD4B67">
      <w:pPr>
        <w:pStyle w:val="NoSpacing"/>
        <w:ind w:left="360"/>
        <w:rPr>
          <w:rFonts w:ascii="Arial" w:hAnsi="Arial" w:cs="Arial"/>
        </w:rPr>
      </w:pPr>
    </w:p>
    <w:p w14:paraId="07611DC5" w14:textId="61836B10" w:rsidR="00851894" w:rsidRPr="00984481" w:rsidRDefault="00743195" w:rsidP="00851894">
      <w:pPr>
        <w:pStyle w:val="NoSpacing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Working with children check</w:t>
      </w:r>
    </w:p>
    <w:p w14:paraId="33BFB8C1" w14:textId="77777777" w:rsidR="00851894" w:rsidRDefault="00851894" w:rsidP="00DD4B67">
      <w:pPr>
        <w:pStyle w:val="NoSpacing"/>
        <w:ind w:left="360"/>
        <w:rPr>
          <w:rFonts w:ascii="Arial" w:hAnsi="Arial" w:cs="Arial"/>
        </w:rPr>
      </w:pPr>
    </w:p>
    <w:p w14:paraId="5D1F81B4" w14:textId="77777777" w:rsidR="00851894" w:rsidRDefault="00851894" w:rsidP="00851894">
      <w:pPr>
        <w:pStyle w:val="NoSpacing"/>
        <w:rPr>
          <w:rFonts w:ascii="Arial" w:hAnsi="Arial" w:cs="Arial"/>
          <w:bCs/>
          <w:iCs/>
        </w:rPr>
      </w:pPr>
    </w:p>
    <w:p w14:paraId="1CBFBC12" w14:textId="77777777" w:rsidR="00CD3D88" w:rsidRDefault="00CD3D88" w:rsidP="00851894">
      <w:pPr>
        <w:pStyle w:val="NoSpacing"/>
        <w:rPr>
          <w:rFonts w:ascii="Arial" w:hAnsi="Arial" w:cs="Arial"/>
          <w:bCs/>
          <w:iCs/>
        </w:rPr>
      </w:pPr>
    </w:p>
    <w:p w14:paraId="029EC4AD" w14:textId="77777777" w:rsidR="00CD3D88" w:rsidRDefault="00CD3D88" w:rsidP="00851894">
      <w:pPr>
        <w:pStyle w:val="NoSpacing"/>
        <w:rPr>
          <w:rFonts w:ascii="Arial" w:hAnsi="Arial" w:cs="Arial"/>
          <w:bCs/>
          <w:iCs/>
        </w:rPr>
      </w:pPr>
    </w:p>
    <w:p w14:paraId="1FEBD4ED" w14:textId="77777777" w:rsidR="00CD3D88" w:rsidRPr="00301576" w:rsidRDefault="00CD3D88" w:rsidP="00851894">
      <w:pPr>
        <w:pStyle w:val="NoSpacing"/>
        <w:rPr>
          <w:rFonts w:ascii="Arial" w:hAnsi="Arial" w:cs="Arial"/>
          <w:bCs/>
          <w:iCs/>
        </w:rPr>
      </w:pPr>
    </w:p>
    <w:p w14:paraId="355444CB" w14:textId="77777777" w:rsidR="00851894" w:rsidRPr="00301576" w:rsidRDefault="00851894" w:rsidP="00851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 w:rsidRPr="00301576">
        <w:rPr>
          <w:rFonts w:ascii="Arial" w:hAnsi="Arial" w:cs="Arial"/>
          <w:b/>
          <w:bCs/>
        </w:rPr>
        <w:t>OTHER RELEVANT INFORMATION</w:t>
      </w:r>
    </w:p>
    <w:p w14:paraId="7CDFEF2B" w14:textId="77777777" w:rsidR="00851894" w:rsidRDefault="00851894" w:rsidP="00851894">
      <w:pPr>
        <w:pStyle w:val="NoSpacing"/>
        <w:rPr>
          <w:rFonts w:ascii="Arial" w:hAnsi="Arial" w:cs="Arial"/>
        </w:rPr>
      </w:pPr>
    </w:p>
    <w:p w14:paraId="35BF9F38" w14:textId="3A712E44" w:rsidR="00851894" w:rsidRPr="00743195" w:rsidRDefault="00F32437" w:rsidP="00743195">
      <w:pPr>
        <w:pStyle w:val="NoSpacing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Far East Victoria Landcare </w:t>
      </w:r>
      <w:r w:rsidR="00851894" w:rsidRPr="00301576">
        <w:rPr>
          <w:rFonts w:ascii="Arial" w:hAnsi="Arial" w:cs="Arial"/>
        </w:rPr>
        <w:t>is an Equal Employment Opportunity Employer.</w:t>
      </w:r>
    </w:p>
    <w:p w14:paraId="134BE5C3" w14:textId="77777777" w:rsidR="00851894" w:rsidRPr="00301576" w:rsidRDefault="00851894" w:rsidP="00851894">
      <w:pPr>
        <w:pStyle w:val="NoSpacing"/>
        <w:ind w:left="720"/>
        <w:rPr>
          <w:rFonts w:ascii="Arial" w:hAnsi="Arial" w:cs="Arial"/>
        </w:rPr>
      </w:pPr>
    </w:p>
    <w:p w14:paraId="61BA348B" w14:textId="35A18710" w:rsidR="00851894" w:rsidRDefault="00851894" w:rsidP="00851894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301576">
        <w:rPr>
          <w:rFonts w:ascii="Arial" w:hAnsi="Arial" w:cs="Arial"/>
        </w:rPr>
        <w:t xml:space="preserve">Attendance at </w:t>
      </w:r>
      <w:r w:rsidR="00522BD0" w:rsidRPr="00301576">
        <w:rPr>
          <w:rFonts w:ascii="Arial" w:hAnsi="Arial" w:cs="Arial"/>
        </w:rPr>
        <w:t>afterhours</w:t>
      </w:r>
      <w:r w:rsidRPr="00301576">
        <w:rPr>
          <w:rFonts w:ascii="Arial" w:hAnsi="Arial" w:cs="Arial"/>
        </w:rPr>
        <w:t xml:space="preserve"> meetings may be required</w:t>
      </w:r>
    </w:p>
    <w:p w14:paraId="3F7E9602" w14:textId="77777777" w:rsidR="00851894" w:rsidRPr="00FB73E6" w:rsidRDefault="00851894" w:rsidP="00851894">
      <w:pPr>
        <w:pStyle w:val="NoSpacing"/>
        <w:rPr>
          <w:rFonts w:ascii="Arial" w:hAnsi="Arial" w:cs="Arial"/>
        </w:rPr>
      </w:pPr>
    </w:p>
    <w:p w14:paraId="764D9893" w14:textId="725970FE" w:rsidR="00851894" w:rsidRDefault="00851894" w:rsidP="00851894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301576">
        <w:rPr>
          <w:rFonts w:ascii="Arial" w:hAnsi="Arial" w:cs="Arial"/>
        </w:rPr>
        <w:t>To support</w:t>
      </w:r>
      <w:r>
        <w:rPr>
          <w:rFonts w:ascii="Arial" w:hAnsi="Arial" w:cs="Arial"/>
        </w:rPr>
        <w:t xml:space="preserve"> </w:t>
      </w:r>
      <w:r w:rsidR="00F32437">
        <w:rPr>
          <w:rFonts w:ascii="Arial" w:hAnsi="Arial" w:cs="Arial"/>
        </w:rPr>
        <w:t>Far East Victoria Landcare</w:t>
      </w:r>
      <w:r w:rsidR="0040102A">
        <w:rPr>
          <w:rFonts w:ascii="Arial" w:hAnsi="Arial" w:cs="Arial"/>
        </w:rPr>
        <w:t>’</w:t>
      </w:r>
      <w:r w:rsidR="00F32437">
        <w:rPr>
          <w:rFonts w:ascii="Arial" w:hAnsi="Arial" w:cs="Arial"/>
        </w:rPr>
        <w:t xml:space="preserve">s </w:t>
      </w:r>
      <w:r w:rsidRPr="00301576">
        <w:rPr>
          <w:rFonts w:ascii="Arial" w:hAnsi="Arial" w:cs="Arial"/>
        </w:rPr>
        <w:t xml:space="preserve">commitment to the </w:t>
      </w:r>
      <w:r>
        <w:rPr>
          <w:rFonts w:ascii="Arial" w:hAnsi="Arial" w:cs="Arial"/>
        </w:rPr>
        <w:t>environment</w:t>
      </w:r>
      <w:r w:rsidRPr="00301576">
        <w:rPr>
          <w:rFonts w:ascii="Arial" w:hAnsi="Arial" w:cs="Arial"/>
        </w:rPr>
        <w:t xml:space="preserve">, employees </w:t>
      </w:r>
      <w:r w:rsidR="00C37473" w:rsidRPr="00301576">
        <w:rPr>
          <w:rFonts w:ascii="Arial" w:hAnsi="Arial" w:cs="Arial"/>
        </w:rPr>
        <w:t xml:space="preserve">are always expected to act in an environmentally responsible </w:t>
      </w:r>
      <w:r w:rsidR="00743195" w:rsidRPr="00301576">
        <w:rPr>
          <w:rFonts w:ascii="Arial" w:hAnsi="Arial" w:cs="Arial"/>
        </w:rPr>
        <w:t>manner.</w:t>
      </w:r>
    </w:p>
    <w:p w14:paraId="373B2BBC" w14:textId="77777777" w:rsidR="00354C33" w:rsidRDefault="00354C33" w:rsidP="00354C33">
      <w:pPr>
        <w:pStyle w:val="NoSpacing"/>
        <w:ind w:left="360"/>
        <w:rPr>
          <w:rFonts w:ascii="Arial" w:hAnsi="Arial" w:cs="Arial"/>
        </w:rPr>
      </w:pPr>
    </w:p>
    <w:p w14:paraId="6C50B2C3" w14:textId="09C7209F" w:rsidR="00354C33" w:rsidRPr="00FB73E6" w:rsidRDefault="00354C33" w:rsidP="00851894">
      <w:pPr>
        <w:pStyle w:val="NoSpacing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will be a </w:t>
      </w:r>
      <w:proofErr w:type="gramStart"/>
      <w:r>
        <w:rPr>
          <w:rFonts w:ascii="Arial" w:hAnsi="Arial" w:cs="Arial"/>
        </w:rPr>
        <w:t>3 month</w:t>
      </w:r>
      <w:proofErr w:type="gramEnd"/>
      <w:r>
        <w:rPr>
          <w:rFonts w:ascii="Arial" w:hAnsi="Arial" w:cs="Arial"/>
        </w:rPr>
        <w:t xml:space="preserve"> trial period</w:t>
      </w:r>
    </w:p>
    <w:p w14:paraId="19E3350B" w14:textId="77777777" w:rsidR="00851894" w:rsidRDefault="00851894" w:rsidP="00851894">
      <w:pPr>
        <w:pStyle w:val="NoSpacing"/>
        <w:rPr>
          <w:rFonts w:ascii="Arial" w:hAnsi="Arial" w:cs="Arial"/>
          <w:b/>
          <w:bCs/>
        </w:rPr>
      </w:pPr>
    </w:p>
    <w:p w14:paraId="3C76A15E" w14:textId="77777777" w:rsidR="00851894" w:rsidRDefault="00851894" w:rsidP="00851894">
      <w:pPr>
        <w:pStyle w:val="NoSpacing"/>
        <w:rPr>
          <w:rFonts w:ascii="Arial" w:hAnsi="Arial" w:cs="Arial"/>
          <w:b/>
          <w:bCs/>
        </w:rPr>
      </w:pPr>
    </w:p>
    <w:p w14:paraId="2E1959BB" w14:textId="77777777" w:rsidR="00851894" w:rsidRDefault="00851894" w:rsidP="00851894">
      <w:pPr>
        <w:pStyle w:val="NoSpacing"/>
        <w:rPr>
          <w:rFonts w:ascii="Arial" w:hAnsi="Arial" w:cs="Arial"/>
          <w:b/>
          <w:bCs/>
        </w:rPr>
      </w:pPr>
    </w:p>
    <w:p w14:paraId="1D9438D2" w14:textId="77777777" w:rsidR="00851894" w:rsidRDefault="00851894" w:rsidP="00851894">
      <w:pPr>
        <w:pStyle w:val="NoSpacing"/>
        <w:rPr>
          <w:rFonts w:ascii="Arial" w:hAnsi="Arial" w:cs="Arial"/>
          <w:b/>
          <w:bCs/>
        </w:rPr>
      </w:pPr>
    </w:p>
    <w:p w14:paraId="5A549A9E" w14:textId="77777777" w:rsidR="00851894" w:rsidRDefault="00851894" w:rsidP="00851894">
      <w:pPr>
        <w:pStyle w:val="NoSpacing"/>
        <w:rPr>
          <w:rFonts w:ascii="Arial" w:hAnsi="Arial" w:cs="Arial"/>
          <w:b/>
          <w:bCs/>
        </w:rPr>
      </w:pPr>
    </w:p>
    <w:p w14:paraId="7ABC806D" w14:textId="77777777" w:rsidR="00851894" w:rsidRDefault="00851894" w:rsidP="00851894">
      <w:pPr>
        <w:pStyle w:val="NoSpacing"/>
        <w:rPr>
          <w:rFonts w:ascii="Arial" w:hAnsi="Arial" w:cs="Arial"/>
          <w:b/>
          <w:bCs/>
        </w:rPr>
      </w:pPr>
    </w:p>
    <w:p w14:paraId="2C97DE6B" w14:textId="77777777" w:rsidR="00851894" w:rsidRDefault="00851894" w:rsidP="00851894">
      <w:pPr>
        <w:pStyle w:val="NoSpacing"/>
        <w:rPr>
          <w:rFonts w:ascii="Arial" w:hAnsi="Arial" w:cs="Arial"/>
          <w:b/>
          <w:bCs/>
        </w:rPr>
      </w:pPr>
    </w:p>
    <w:sectPr w:rsidR="00851894" w:rsidSect="00522BD0">
      <w:footerReference w:type="default" r:id="rId8"/>
      <w:pgSz w:w="11906" w:h="16838"/>
      <w:pgMar w:top="810" w:right="1440" w:bottom="1440" w:left="144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7261E" w14:textId="77777777" w:rsidR="00542FBF" w:rsidRDefault="00542FBF" w:rsidP="00851894">
      <w:pPr>
        <w:spacing w:after="0" w:line="240" w:lineRule="auto"/>
      </w:pPr>
      <w:r>
        <w:separator/>
      </w:r>
    </w:p>
  </w:endnote>
  <w:endnote w:type="continuationSeparator" w:id="0">
    <w:p w14:paraId="0B805F40" w14:textId="77777777" w:rsidR="00542FBF" w:rsidRDefault="00542FBF" w:rsidP="0085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265EF" w14:textId="28A5C917" w:rsidR="00BD484B" w:rsidRDefault="00056136">
    <w:pPr>
      <w:pStyle w:val="Footer"/>
    </w:pPr>
    <w:r>
      <w:t>5</w:t>
    </w:r>
    <w:r w:rsidR="00BB7DC1">
      <w:t xml:space="preserve"> Jan 2021</w:t>
    </w:r>
  </w:p>
  <w:p w14:paraId="5B3D7091" w14:textId="77777777" w:rsidR="00BD484B" w:rsidRDefault="00BD4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5DFFC" w14:textId="77777777" w:rsidR="00542FBF" w:rsidRDefault="00542FBF" w:rsidP="00851894">
      <w:pPr>
        <w:spacing w:after="0" w:line="240" w:lineRule="auto"/>
      </w:pPr>
      <w:r>
        <w:separator/>
      </w:r>
    </w:p>
  </w:footnote>
  <w:footnote w:type="continuationSeparator" w:id="0">
    <w:p w14:paraId="663D8253" w14:textId="77777777" w:rsidR="00542FBF" w:rsidRDefault="00542FBF" w:rsidP="00851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9A1"/>
    <w:multiLevelType w:val="hybridMultilevel"/>
    <w:tmpl w:val="5A46AB06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0856097F"/>
    <w:multiLevelType w:val="hybridMultilevel"/>
    <w:tmpl w:val="DDA0BDE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70103"/>
    <w:multiLevelType w:val="hybridMultilevel"/>
    <w:tmpl w:val="0BAC45A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B5878"/>
    <w:multiLevelType w:val="hybridMultilevel"/>
    <w:tmpl w:val="540A9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C616B"/>
    <w:multiLevelType w:val="hybridMultilevel"/>
    <w:tmpl w:val="2A5C6FF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917AB"/>
    <w:multiLevelType w:val="hybridMultilevel"/>
    <w:tmpl w:val="6C127E2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072D8"/>
    <w:multiLevelType w:val="hybridMultilevel"/>
    <w:tmpl w:val="4C52622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A6C12"/>
    <w:multiLevelType w:val="hybridMultilevel"/>
    <w:tmpl w:val="8580EC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80C06"/>
    <w:multiLevelType w:val="hybridMultilevel"/>
    <w:tmpl w:val="C3CE54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33692"/>
    <w:multiLevelType w:val="hybridMultilevel"/>
    <w:tmpl w:val="836ADE8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F08FC"/>
    <w:multiLevelType w:val="hybridMultilevel"/>
    <w:tmpl w:val="58D8BA06"/>
    <w:lvl w:ilvl="0" w:tplc="0C090005">
      <w:start w:val="1"/>
      <w:numFmt w:val="bullet"/>
      <w:lvlText w:val=""/>
      <w:lvlJc w:val="left"/>
      <w:pPr>
        <w:ind w:left="8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 w15:restartNumberingAfterBreak="0">
    <w:nsid w:val="23FF24BF"/>
    <w:multiLevelType w:val="hybridMultilevel"/>
    <w:tmpl w:val="C882B3F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B0972"/>
    <w:multiLevelType w:val="hybridMultilevel"/>
    <w:tmpl w:val="27DEE1A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E140F"/>
    <w:multiLevelType w:val="hybridMultilevel"/>
    <w:tmpl w:val="F800C9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D4082"/>
    <w:multiLevelType w:val="hybridMultilevel"/>
    <w:tmpl w:val="16A621B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15B2E"/>
    <w:multiLevelType w:val="hybridMultilevel"/>
    <w:tmpl w:val="79E815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C2B0E"/>
    <w:multiLevelType w:val="hybridMultilevel"/>
    <w:tmpl w:val="180E11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A1149"/>
    <w:multiLevelType w:val="hybridMultilevel"/>
    <w:tmpl w:val="94FE7A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025A6"/>
    <w:multiLevelType w:val="hybridMultilevel"/>
    <w:tmpl w:val="19228D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53551"/>
    <w:multiLevelType w:val="hybridMultilevel"/>
    <w:tmpl w:val="48147DA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225E3"/>
    <w:multiLevelType w:val="hybridMultilevel"/>
    <w:tmpl w:val="433CC66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71E69"/>
    <w:multiLevelType w:val="hybridMultilevel"/>
    <w:tmpl w:val="C3A8A9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40C79"/>
    <w:multiLevelType w:val="hybridMultilevel"/>
    <w:tmpl w:val="4282C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D2A78"/>
    <w:multiLevelType w:val="hybridMultilevel"/>
    <w:tmpl w:val="E87A424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C52F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DC35B3F"/>
    <w:multiLevelType w:val="hybridMultilevel"/>
    <w:tmpl w:val="6D5269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E3B7D"/>
    <w:multiLevelType w:val="hybridMultilevel"/>
    <w:tmpl w:val="D6E6D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A2354"/>
    <w:multiLevelType w:val="hybridMultilevel"/>
    <w:tmpl w:val="168A04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55897"/>
    <w:multiLevelType w:val="hybridMultilevel"/>
    <w:tmpl w:val="CB925D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4518E"/>
    <w:multiLevelType w:val="hybridMultilevel"/>
    <w:tmpl w:val="D512B2D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160BE"/>
    <w:multiLevelType w:val="hybridMultilevel"/>
    <w:tmpl w:val="40DEEE9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2"/>
  </w:num>
  <w:num w:numId="5">
    <w:abstractNumId w:val="19"/>
  </w:num>
  <w:num w:numId="6">
    <w:abstractNumId w:val="4"/>
  </w:num>
  <w:num w:numId="7">
    <w:abstractNumId w:val="29"/>
  </w:num>
  <w:num w:numId="8">
    <w:abstractNumId w:val="17"/>
  </w:num>
  <w:num w:numId="9">
    <w:abstractNumId w:val="1"/>
  </w:num>
  <w:num w:numId="10">
    <w:abstractNumId w:val="6"/>
  </w:num>
  <w:num w:numId="11">
    <w:abstractNumId w:val="20"/>
  </w:num>
  <w:num w:numId="12">
    <w:abstractNumId w:val="0"/>
  </w:num>
  <w:num w:numId="13">
    <w:abstractNumId w:val="10"/>
  </w:num>
  <w:num w:numId="14">
    <w:abstractNumId w:val="14"/>
  </w:num>
  <w:num w:numId="15">
    <w:abstractNumId w:val="9"/>
  </w:num>
  <w:num w:numId="16">
    <w:abstractNumId w:val="30"/>
  </w:num>
  <w:num w:numId="17">
    <w:abstractNumId w:val="24"/>
  </w:num>
  <w:num w:numId="18">
    <w:abstractNumId w:val="11"/>
  </w:num>
  <w:num w:numId="19">
    <w:abstractNumId w:val="28"/>
  </w:num>
  <w:num w:numId="20">
    <w:abstractNumId w:val="23"/>
  </w:num>
  <w:num w:numId="21">
    <w:abstractNumId w:val="25"/>
  </w:num>
  <w:num w:numId="22">
    <w:abstractNumId w:val="7"/>
  </w:num>
  <w:num w:numId="23">
    <w:abstractNumId w:val="15"/>
  </w:num>
  <w:num w:numId="24">
    <w:abstractNumId w:val="18"/>
  </w:num>
  <w:num w:numId="25">
    <w:abstractNumId w:val="5"/>
  </w:num>
  <w:num w:numId="26">
    <w:abstractNumId w:val="21"/>
  </w:num>
  <w:num w:numId="27">
    <w:abstractNumId w:val="3"/>
  </w:num>
  <w:num w:numId="28">
    <w:abstractNumId w:val="26"/>
  </w:num>
  <w:num w:numId="29">
    <w:abstractNumId w:val="27"/>
  </w:num>
  <w:num w:numId="30">
    <w:abstractNumId w:val="8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2F"/>
    <w:rsid w:val="00024CC6"/>
    <w:rsid w:val="00056136"/>
    <w:rsid w:val="000E1289"/>
    <w:rsid w:val="00110A16"/>
    <w:rsid w:val="00131755"/>
    <w:rsid w:val="001D1851"/>
    <w:rsid w:val="001E049B"/>
    <w:rsid w:val="003058F3"/>
    <w:rsid w:val="00354C33"/>
    <w:rsid w:val="00374028"/>
    <w:rsid w:val="00400872"/>
    <w:rsid w:val="0040102A"/>
    <w:rsid w:val="00402398"/>
    <w:rsid w:val="004771A7"/>
    <w:rsid w:val="004876B1"/>
    <w:rsid w:val="004C3777"/>
    <w:rsid w:val="004D2AC4"/>
    <w:rsid w:val="004D6EF4"/>
    <w:rsid w:val="00522BD0"/>
    <w:rsid w:val="00542FBF"/>
    <w:rsid w:val="00544C6F"/>
    <w:rsid w:val="00555735"/>
    <w:rsid w:val="00570577"/>
    <w:rsid w:val="005948A9"/>
    <w:rsid w:val="005C7ADB"/>
    <w:rsid w:val="005E4A3C"/>
    <w:rsid w:val="00611D9C"/>
    <w:rsid w:val="00732E27"/>
    <w:rsid w:val="00743195"/>
    <w:rsid w:val="00744E72"/>
    <w:rsid w:val="0079523E"/>
    <w:rsid w:val="007A726C"/>
    <w:rsid w:val="00851894"/>
    <w:rsid w:val="009F4D04"/>
    <w:rsid w:val="00A32DCD"/>
    <w:rsid w:val="00A36A4C"/>
    <w:rsid w:val="00A83FB1"/>
    <w:rsid w:val="00B663A5"/>
    <w:rsid w:val="00BA3ABE"/>
    <w:rsid w:val="00BB7DC1"/>
    <w:rsid w:val="00BD484B"/>
    <w:rsid w:val="00C37473"/>
    <w:rsid w:val="00C729DA"/>
    <w:rsid w:val="00C9373D"/>
    <w:rsid w:val="00CD3D88"/>
    <w:rsid w:val="00D04760"/>
    <w:rsid w:val="00D06C2F"/>
    <w:rsid w:val="00D323B6"/>
    <w:rsid w:val="00DC7BBB"/>
    <w:rsid w:val="00DD4B67"/>
    <w:rsid w:val="00DF1B53"/>
    <w:rsid w:val="00E84673"/>
    <w:rsid w:val="00EB01C3"/>
    <w:rsid w:val="00F053FE"/>
    <w:rsid w:val="00F31ADB"/>
    <w:rsid w:val="00F32437"/>
    <w:rsid w:val="00F65E21"/>
    <w:rsid w:val="00FD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79DE6"/>
  <w15:chartTrackingRefBased/>
  <w15:docId w15:val="{F771AC36-7571-4AD7-89DB-90A0C0DB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693"/>
    <w:pPr>
      <w:spacing w:after="200" w:line="276" w:lineRule="auto"/>
    </w:pPr>
    <w:rPr>
      <w:sz w:val="22"/>
      <w:szCs w:val="22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5E4A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D484B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0000FF"/>
      <w:u w:val="single"/>
      <w:lang w:val="en-US"/>
    </w:rPr>
  </w:style>
  <w:style w:type="paragraph" w:styleId="Heading4">
    <w:name w:val="heading 4"/>
    <w:basedOn w:val="Normal"/>
    <w:next w:val="Normal"/>
    <w:link w:val="Heading4Char"/>
    <w:qFormat/>
    <w:rsid w:val="00BD484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D484B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6C2F"/>
    <w:rPr>
      <w:sz w:val="22"/>
      <w:szCs w:val="22"/>
      <w:lang w:val="en-AU" w:eastAsia="en-US"/>
    </w:rPr>
  </w:style>
  <w:style w:type="paragraph" w:styleId="ListParagraph">
    <w:name w:val="List Paragraph"/>
    <w:basedOn w:val="Normal"/>
    <w:uiPriority w:val="34"/>
    <w:qFormat/>
    <w:rsid w:val="00D06C2F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B016DB"/>
    <w:pPr>
      <w:spacing w:before="240" w:after="0" w:line="240" w:lineRule="auto"/>
      <w:ind w:left="288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semiHidden/>
    <w:rsid w:val="00B016DB"/>
    <w:rPr>
      <w:rFonts w:ascii="Times New Roman" w:eastAsia="Times New Roman" w:hAnsi="Times New Roman"/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157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01576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D6AC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D6AC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6A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D6A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6ACC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link w:val="Heading4"/>
    <w:rsid w:val="00BD484B"/>
    <w:rPr>
      <w:rFonts w:eastAsia="Calibri"/>
      <w:b/>
      <w:bCs/>
      <w:sz w:val="28"/>
      <w:szCs w:val="28"/>
      <w:lang w:val="en-AU" w:eastAsia="en-US" w:bidi="ar-SA"/>
    </w:rPr>
  </w:style>
  <w:style w:type="character" w:customStyle="1" w:styleId="Heading1Char">
    <w:name w:val="Heading 1 Char"/>
    <w:link w:val="Heading1"/>
    <w:rsid w:val="005E4A3C"/>
    <w:rPr>
      <w:rFonts w:ascii="Arial" w:eastAsia="Calibri" w:hAnsi="Arial" w:cs="Arial"/>
      <w:b/>
      <w:bCs/>
      <w:kern w:val="32"/>
      <w:sz w:val="32"/>
      <w:szCs w:val="32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&lt;Insert organisation Logo&gt;</vt:lpstr>
    </vt:vector>
  </TitlesOfParts>
  <Company>TOSHIBA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&lt;Insert organisation Logo&gt;</dc:title>
  <dc:subject/>
  <dc:creator>Darren J Williams</dc:creator>
  <cp:keywords/>
  <dc:description/>
  <cp:lastModifiedBy>Penny Gray</cp:lastModifiedBy>
  <cp:revision>10</cp:revision>
  <dcterms:created xsi:type="dcterms:W3CDTF">2020-09-20T23:00:00Z</dcterms:created>
  <dcterms:modified xsi:type="dcterms:W3CDTF">2021-01-07T02:59:00Z</dcterms:modified>
</cp:coreProperties>
</file>