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EF7" w:rsidRPr="00627B13" w:rsidRDefault="00DC5EF7" w:rsidP="00DC5EF7">
      <w:pPr>
        <w:spacing w:after="0" w:line="240" w:lineRule="auto"/>
        <w:rPr>
          <w:rFonts w:cs="Aharoni"/>
          <w:b/>
          <w:bCs/>
          <w:i/>
          <w:color w:val="E36C0A" w:themeColor="accent6" w:themeShade="BF"/>
          <w:sz w:val="56"/>
          <w:szCs w:val="56"/>
        </w:rPr>
      </w:pPr>
      <w:bookmarkStart w:id="0" w:name="_GoBack"/>
      <w:bookmarkEnd w:id="0"/>
      <w:r>
        <w:rPr>
          <w:rFonts w:ascii="Arial" w:hAnsi="Arial" w:cs="Arial"/>
          <w:b/>
          <w:bCs/>
          <w:i/>
          <w:noProof/>
          <w:color w:val="943634"/>
          <w:sz w:val="56"/>
          <w:szCs w:val="56"/>
        </w:rPr>
        <w:drawing>
          <wp:inline distT="0" distB="0" distL="0" distR="0" wp14:anchorId="7FA09687" wp14:editId="4EBBB772">
            <wp:extent cx="1578864" cy="1328928"/>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_COLOUR_A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8864" cy="1328928"/>
                    </a:xfrm>
                    <a:prstGeom prst="rect">
                      <a:avLst/>
                    </a:prstGeom>
                  </pic:spPr>
                </pic:pic>
              </a:graphicData>
            </a:graphic>
          </wp:inline>
        </w:drawing>
      </w:r>
      <w:r>
        <w:rPr>
          <w:rFonts w:cs="Aharoni"/>
          <w:b/>
          <w:bCs/>
          <w:i/>
          <w:color w:val="E36C0A" w:themeColor="accent6" w:themeShade="BF"/>
          <w:sz w:val="56"/>
          <w:szCs w:val="56"/>
        </w:rPr>
        <w:tab/>
      </w:r>
      <w:r>
        <w:rPr>
          <w:rFonts w:cs="Aharoni"/>
          <w:b/>
          <w:bCs/>
          <w:i/>
          <w:color w:val="E36C0A" w:themeColor="accent6" w:themeShade="BF"/>
          <w:sz w:val="56"/>
          <w:szCs w:val="56"/>
        </w:rPr>
        <w:tab/>
      </w:r>
      <w:r>
        <w:rPr>
          <w:rFonts w:cs="Aharoni"/>
          <w:b/>
          <w:bCs/>
          <w:i/>
          <w:color w:val="E36C0A" w:themeColor="accent6" w:themeShade="BF"/>
          <w:sz w:val="56"/>
          <w:szCs w:val="56"/>
        </w:rPr>
        <w:tab/>
      </w:r>
      <w:r w:rsidRPr="00627B13">
        <w:rPr>
          <w:rFonts w:cs="Aharoni"/>
          <w:b/>
          <w:bCs/>
          <w:i/>
          <w:color w:val="E36C0A" w:themeColor="accent6" w:themeShade="BF"/>
          <w:sz w:val="56"/>
          <w:szCs w:val="56"/>
        </w:rPr>
        <w:t>Hornsby Shire Council</w:t>
      </w:r>
    </w:p>
    <w:p w:rsidR="00DC5EF7" w:rsidRDefault="00DC5EF7" w:rsidP="00DC5EF7">
      <w:pPr>
        <w:spacing w:after="0" w:line="360" w:lineRule="auto"/>
        <w:jc w:val="right"/>
        <w:rPr>
          <w:rFonts w:ascii="Arial" w:hAnsi="Arial" w:cs="Arial"/>
          <w:b/>
          <w:bCs/>
          <w:color w:val="00447C"/>
          <w:sz w:val="36"/>
          <w:szCs w:val="36"/>
        </w:rPr>
      </w:pPr>
      <w:r>
        <w:rPr>
          <w:rFonts w:ascii="Arial" w:hAnsi="Arial" w:cs="Arial"/>
          <w:b/>
          <w:bCs/>
          <w:color w:val="00447C"/>
          <w:sz w:val="36"/>
          <w:szCs w:val="36"/>
        </w:rPr>
        <w:t xml:space="preserve">Service  </w:t>
      </w:r>
      <w:r w:rsidRPr="001D7410">
        <w:rPr>
          <w:rFonts w:ascii="Arial" w:hAnsi="Arial" w:cs="Arial"/>
          <w:b/>
          <w:bCs/>
          <w:color w:val="00447C"/>
          <w:sz w:val="36"/>
          <w:szCs w:val="36"/>
        </w:rPr>
        <w:t>Trust</w:t>
      </w:r>
      <w:r>
        <w:rPr>
          <w:rFonts w:ascii="Arial" w:hAnsi="Arial" w:cs="Arial"/>
          <w:b/>
          <w:bCs/>
          <w:color w:val="00447C"/>
          <w:sz w:val="36"/>
          <w:szCs w:val="36"/>
        </w:rPr>
        <w:t xml:space="preserve">  Innovation  </w:t>
      </w:r>
      <w:r w:rsidRPr="001D7410">
        <w:rPr>
          <w:rFonts w:ascii="Arial" w:hAnsi="Arial" w:cs="Arial"/>
          <w:b/>
          <w:bCs/>
          <w:color w:val="00447C"/>
          <w:sz w:val="36"/>
          <w:szCs w:val="36"/>
        </w:rPr>
        <w:t>Respect</w:t>
      </w:r>
    </w:p>
    <w:tbl>
      <w:tblPr>
        <w:tblStyle w:val="TableGrid"/>
        <w:tblW w:w="9498" w:type="dxa"/>
        <w:tblBorders>
          <w:top w:val="nil"/>
          <w:left w:val="nil"/>
          <w:bottom w:val="nil"/>
          <w:right w:val="nil"/>
          <w:insideH w:val="nil"/>
          <w:insideV w:val="nil"/>
        </w:tblBorders>
        <w:tblLook w:val="04A0" w:firstRow="1" w:lastRow="0" w:firstColumn="1" w:lastColumn="0" w:noHBand="0" w:noVBand="1"/>
        <w:tblCaption w:val="PSC_Role_InformationTable"/>
        <w:tblDescription w:val="PSC_Role_InformationTable"/>
      </w:tblPr>
      <w:tblGrid>
        <w:gridCol w:w="7038"/>
        <w:gridCol w:w="2460"/>
      </w:tblGrid>
      <w:tr w:rsidR="00467775">
        <w:trPr>
          <w:trHeight w:val="1337"/>
        </w:trPr>
        <w:tc>
          <w:tcPr>
            <w:tcW w:w="7038" w:type="dxa"/>
          </w:tcPr>
          <w:p w:rsidR="00467775" w:rsidRPr="00DC5EF7" w:rsidRDefault="00DC5EF7">
            <w:pPr>
              <w:pStyle w:val="TitleSub"/>
              <w:spacing w:after="0"/>
              <w:rPr>
                <w:rFonts w:ascii="Arial" w:hAnsi="Arial" w:cs="Arial"/>
                <w:sz w:val="36"/>
                <w:szCs w:val="36"/>
              </w:rPr>
            </w:pPr>
            <w:r w:rsidRPr="00DC5EF7">
              <w:rPr>
                <w:rFonts w:ascii="Arial" w:hAnsi="Arial" w:cs="Arial"/>
                <w:sz w:val="36"/>
                <w:szCs w:val="36"/>
              </w:rPr>
              <w:t xml:space="preserve">Position Description </w:t>
            </w:r>
          </w:p>
          <w:p w:rsidR="00467775" w:rsidRDefault="006605B8" w:rsidP="006605B8">
            <w:pPr>
              <w:pStyle w:val="TitleSub"/>
              <w:spacing w:after="0"/>
              <w:rPr>
                <w:rFonts w:ascii="Arial" w:hAnsi="Arial" w:cs="Arial"/>
                <w:b/>
                <w:bCs/>
              </w:rPr>
            </w:pPr>
            <w:r>
              <w:rPr>
                <w:rFonts w:ascii="Arial" w:hAnsi="Arial" w:cs="Arial"/>
                <w:b/>
                <w:bCs/>
              </w:rPr>
              <w:t xml:space="preserve">Natural Resources Strategy </w:t>
            </w:r>
            <w:r w:rsidR="00DC5EF7">
              <w:rPr>
                <w:rFonts w:ascii="Arial" w:hAnsi="Arial" w:cs="Arial"/>
                <w:b/>
                <w:bCs/>
              </w:rPr>
              <w:t>Manager</w:t>
            </w:r>
          </w:p>
        </w:tc>
        <w:tc>
          <w:tcPr>
            <w:tcW w:w="2460" w:type="dxa"/>
          </w:tcPr>
          <w:p w:rsidR="00467775" w:rsidRDefault="00467775">
            <w:pPr>
              <w:jc w:val="right"/>
            </w:pPr>
          </w:p>
          <w:p w:rsidR="00467775" w:rsidRDefault="00467775">
            <w:pPr>
              <w:jc w:val="right"/>
            </w:pPr>
          </w:p>
        </w:tc>
      </w:tr>
    </w:tbl>
    <w:tbl>
      <w:tblPr>
        <w:tblStyle w:val="PSCGreen"/>
        <w:tblW w:w="955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E5206"/>
        <w:tblLook w:val="04A0" w:firstRow="1" w:lastRow="0" w:firstColumn="1" w:lastColumn="0" w:noHBand="0" w:noVBand="1"/>
        <w:tblCaption w:val="PSC_Role_InformationTable"/>
        <w:tblDescription w:val="PSC_Role_InformationTable"/>
      </w:tblPr>
      <w:tblGrid>
        <w:gridCol w:w="5019"/>
        <w:gridCol w:w="4536"/>
      </w:tblGrid>
      <w:tr w:rsidR="00467775" w:rsidTr="00467775">
        <w:trPr>
          <w:cnfStyle w:val="100000000000" w:firstRow="1" w:lastRow="0" w:firstColumn="0" w:lastColumn="0" w:oddVBand="0" w:evenVBand="0" w:oddHBand="0" w:evenHBand="0" w:firstRowFirstColumn="0" w:firstRowLastColumn="0" w:lastRowFirstColumn="0" w:lastRowLastColumn="0"/>
        </w:trPr>
        <w:tc>
          <w:tcPr>
            <w:tcW w:w="5019" w:type="dxa"/>
            <w:tcBorders>
              <w:top w:val="single" w:sz="8" w:space="0" w:color="FFFFFF"/>
              <w:bottom w:val="single" w:sz="6" w:space="0" w:color="FFFFFF"/>
              <w:right w:val="single" w:sz="4" w:space="0" w:color="FFFFFF"/>
            </w:tcBorders>
            <w:shd w:val="clear" w:color="auto" w:fill="DE5206"/>
            <w:tcMar>
              <w:top w:w="85" w:type="dxa"/>
              <w:bottom w:w="85" w:type="dxa"/>
            </w:tcMar>
            <w:vAlign w:val="center"/>
          </w:tcPr>
          <w:p w:rsidR="00467775" w:rsidRDefault="00DC5EF7">
            <w:pPr>
              <w:pStyle w:val="TableTextWhite"/>
              <w:ind w:right="310"/>
              <w:rPr>
                <w:rFonts w:ascii="Calibri" w:hAnsi="Calibri"/>
                <w:b/>
                <w:bCs/>
                <w:sz w:val="24"/>
                <w:szCs w:val="24"/>
              </w:rPr>
            </w:pPr>
            <w:r>
              <w:rPr>
                <w:rFonts w:ascii="Calibri" w:hAnsi="Calibri"/>
                <w:b/>
                <w:bCs/>
                <w:sz w:val="24"/>
                <w:szCs w:val="24"/>
              </w:rPr>
              <w:t xml:space="preserve">Directorate </w:t>
            </w:r>
          </w:p>
        </w:tc>
        <w:tc>
          <w:tcPr>
            <w:tcW w:w="4536" w:type="dxa"/>
            <w:tcBorders>
              <w:top w:val="single" w:sz="8" w:space="0" w:color="FFFFFF"/>
              <w:left w:val="single" w:sz="4" w:space="0" w:color="FFFFFF"/>
              <w:bottom w:val="single" w:sz="6" w:space="0" w:color="FFFFFF"/>
            </w:tcBorders>
            <w:shd w:val="clear" w:color="auto" w:fill="DE5206"/>
            <w:tcMar>
              <w:top w:w="85" w:type="dxa"/>
              <w:bottom w:w="85" w:type="dxa"/>
            </w:tcMar>
            <w:vAlign w:val="center"/>
          </w:tcPr>
          <w:p w:rsidR="00467775" w:rsidRDefault="00DC5EF7">
            <w:pPr>
              <w:pStyle w:val="TableTextWhite"/>
              <w:ind w:right="310"/>
              <w:rPr>
                <w:rFonts w:ascii="Calibri" w:hAnsi="Calibri"/>
                <w:sz w:val="24"/>
                <w:szCs w:val="24"/>
              </w:rPr>
            </w:pPr>
            <w:r>
              <w:rPr>
                <w:rFonts w:ascii="Calibri" w:hAnsi="Calibri"/>
                <w:b/>
                <w:bCs/>
                <w:sz w:val="24"/>
                <w:szCs w:val="24"/>
              </w:rPr>
              <w:t xml:space="preserve"> </w:t>
            </w:r>
            <w:r>
              <w:rPr>
                <w:rFonts w:cs="Arial"/>
                <w:b/>
                <w:bCs/>
              </w:rPr>
              <w:t>Environment and Human Services</w:t>
            </w:r>
          </w:p>
        </w:tc>
      </w:tr>
      <w:tr w:rsidR="00467775" w:rsidTr="00467775">
        <w:tc>
          <w:tcPr>
            <w:tcW w:w="5019" w:type="dxa"/>
            <w:shd w:val="clear" w:color="auto" w:fill="DE5206"/>
            <w:tcMar>
              <w:top w:w="85" w:type="dxa"/>
              <w:bottom w:w="85" w:type="dxa"/>
            </w:tcMar>
            <w:vAlign w:val="center"/>
          </w:tcPr>
          <w:p w:rsidR="00467775" w:rsidRDefault="00DC5EF7">
            <w:pPr>
              <w:pStyle w:val="TableTextWhite"/>
              <w:ind w:right="310"/>
              <w:rPr>
                <w:rFonts w:ascii="Calibri" w:hAnsi="Calibri"/>
                <w:b/>
                <w:bCs/>
                <w:sz w:val="24"/>
                <w:szCs w:val="24"/>
              </w:rPr>
            </w:pPr>
            <w:r>
              <w:rPr>
                <w:rFonts w:ascii="Calibri" w:hAnsi="Calibri"/>
                <w:b/>
                <w:bCs/>
                <w:sz w:val="24"/>
                <w:szCs w:val="24"/>
              </w:rPr>
              <w:t xml:space="preserve">Location </w:t>
            </w:r>
          </w:p>
        </w:tc>
        <w:tc>
          <w:tcPr>
            <w:tcW w:w="4536" w:type="dxa"/>
            <w:shd w:val="clear" w:color="auto" w:fill="DE5206"/>
            <w:tcMar>
              <w:top w:w="85" w:type="dxa"/>
              <w:bottom w:w="85" w:type="dxa"/>
            </w:tcMar>
            <w:vAlign w:val="center"/>
          </w:tcPr>
          <w:p w:rsidR="00467775" w:rsidRDefault="00DC5EF7">
            <w:pPr>
              <w:pStyle w:val="TableTextWhite"/>
              <w:ind w:right="310"/>
              <w:rPr>
                <w:rFonts w:ascii="Calibri" w:hAnsi="Calibri"/>
                <w:sz w:val="24"/>
                <w:szCs w:val="24"/>
              </w:rPr>
            </w:pPr>
            <w:r>
              <w:rPr>
                <w:rFonts w:ascii="Calibri" w:hAnsi="Calibri"/>
                <w:sz w:val="24"/>
                <w:szCs w:val="24"/>
              </w:rPr>
              <w:t xml:space="preserve"> </w:t>
            </w:r>
            <w:r>
              <w:rPr>
                <w:rFonts w:cs="Arial"/>
                <w:b/>
                <w:bCs/>
              </w:rPr>
              <w:t>Hornsby NSW</w:t>
            </w:r>
          </w:p>
        </w:tc>
      </w:tr>
      <w:tr w:rsidR="00467775" w:rsidTr="00467775">
        <w:tc>
          <w:tcPr>
            <w:tcW w:w="5019" w:type="dxa"/>
            <w:shd w:val="clear" w:color="auto" w:fill="DE5206"/>
            <w:tcMar>
              <w:top w:w="85" w:type="dxa"/>
              <w:bottom w:w="85" w:type="dxa"/>
            </w:tcMar>
            <w:vAlign w:val="center"/>
          </w:tcPr>
          <w:p w:rsidR="00467775" w:rsidRDefault="00DC5EF7">
            <w:pPr>
              <w:pStyle w:val="TableTextWhite"/>
              <w:ind w:right="310"/>
              <w:rPr>
                <w:rFonts w:ascii="Calibri" w:hAnsi="Calibri"/>
                <w:b/>
                <w:bCs/>
                <w:sz w:val="24"/>
                <w:szCs w:val="24"/>
              </w:rPr>
            </w:pPr>
            <w:r>
              <w:rPr>
                <w:rFonts w:ascii="Calibri" w:hAnsi="Calibri"/>
                <w:b/>
                <w:bCs/>
                <w:sz w:val="24"/>
                <w:szCs w:val="24"/>
              </w:rPr>
              <w:t>Classification/Grade/Band</w:t>
            </w:r>
          </w:p>
        </w:tc>
        <w:tc>
          <w:tcPr>
            <w:tcW w:w="4536" w:type="dxa"/>
            <w:shd w:val="clear" w:color="auto" w:fill="DE5206"/>
            <w:tcMar>
              <w:top w:w="85" w:type="dxa"/>
              <w:bottom w:w="85" w:type="dxa"/>
            </w:tcMar>
            <w:vAlign w:val="center"/>
          </w:tcPr>
          <w:p w:rsidR="00467775" w:rsidRDefault="00DC5EF7">
            <w:pPr>
              <w:pStyle w:val="TableTextWhite"/>
              <w:ind w:right="310"/>
              <w:rPr>
                <w:rFonts w:ascii="Calibri" w:hAnsi="Calibri"/>
                <w:sz w:val="24"/>
                <w:szCs w:val="24"/>
              </w:rPr>
            </w:pPr>
            <w:r>
              <w:rPr>
                <w:rFonts w:ascii="Calibri" w:hAnsi="Calibri"/>
                <w:b/>
                <w:bCs/>
                <w:sz w:val="24"/>
                <w:szCs w:val="24"/>
              </w:rPr>
              <w:t xml:space="preserve"> </w:t>
            </w:r>
            <w:r>
              <w:rPr>
                <w:rFonts w:cs="Arial"/>
                <w:b/>
                <w:bCs/>
              </w:rPr>
              <w:t>Grade 12 (STC)</w:t>
            </w:r>
          </w:p>
        </w:tc>
      </w:tr>
      <w:tr w:rsidR="00467775" w:rsidTr="00467775">
        <w:tc>
          <w:tcPr>
            <w:tcW w:w="5019" w:type="dxa"/>
            <w:shd w:val="clear" w:color="auto" w:fill="DE5206"/>
            <w:tcMar>
              <w:top w:w="85" w:type="dxa"/>
              <w:bottom w:w="85" w:type="dxa"/>
            </w:tcMar>
            <w:vAlign w:val="center"/>
          </w:tcPr>
          <w:p w:rsidR="00467775" w:rsidRDefault="00DC5EF7">
            <w:pPr>
              <w:pStyle w:val="TableTextWhite"/>
              <w:ind w:right="310"/>
              <w:rPr>
                <w:rFonts w:ascii="Calibri" w:hAnsi="Calibri"/>
                <w:b/>
                <w:bCs/>
                <w:sz w:val="24"/>
                <w:szCs w:val="24"/>
              </w:rPr>
            </w:pPr>
            <w:r>
              <w:rPr>
                <w:rFonts w:ascii="Calibri" w:hAnsi="Calibri"/>
                <w:b/>
                <w:bCs/>
                <w:sz w:val="24"/>
                <w:szCs w:val="24"/>
              </w:rPr>
              <w:t>Position Code</w:t>
            </w:r>
          </w:p>
        </w:tc>
        <w:tc>
          <w:tcPr>
            <w:tcW w:w="4536" w:type="dxa"/>
            <w:shd w:val="clear" w:color="auto" w:fill="DE5206"/>
            <w:tcMar>
              <w:top w:w="85" w:type="dxa"/>
              <w:bottom w:w="85" w:type="dxa"/>
            </w:tcMar>
            <w:vAlign w:val="center"/>
          </w:tcPr>
          <w:p w:rsidR="00467775" w:rsidRDefault="00DC5EF7">
            <w:pPr>
              <w:pStyle w:val="TableTextWhite"/>
              <w:ind w:right="310"/>
              <w:rPr>
                <w:rFonts w:ascii="Calibri" w:hAnsi="Calibri"/>
                <w:sz w:val="24"/>
                <w:szCs w:val="24"/>
              </w:rPr>
            </w:pPr>
            <w:r>
              <w:rPr>
                <w:rFonts w:ascii="Calibri" w:hAnsi="Calibri"/>
                <w:b/>
                <w:bCs/>
                <w:sz w:val="24"/>
                <w:szCs w:val="24"/>
              </w:rPr>
              <w:t xml:space="preserve"> </w:t>
            </w:r>
            <w:r>
              <w:rPr>
                <w:rFonts w:cs="Arial"/>
                <w:b/>
                <w:bCs/>
              </w:rPr>
              <w:t>341851</w:t>
            </w:r>
          </w:p>
        </w:tc>
      </w:tr>
      <w:tr w:rsidR="00467775" w:rsidTr="00467775">
        <w:tc>
          <w:tcPr>
            <w:tcW w:w="5019" w:type="dxa"/>
            <w:shd w:val="clear" w:color="auto" w:fill="DE5206"/>
            <w:tcMar>
              <w:top w:w="85" w:type="dxa"/>
              <w:bottom w:w="85" w:type="dxa"/>
            </w:tcMar>
            <w:vAlign w:val="center"/>
          </w:tcPr>
          <w:p w:rsidR="00467775" w:rsidRDefault="00DC5EF7">
            <w:pPr>
              <w:pStyle w:val="TableTextWhite"/>
              <w:ind w:right="310"/>
              <w:rPr>
                <w:rFonts w:ascii="Calibri" w:hAnsi="Calibri"/>
                <w:b/>
                <w:bCs/>
                <w:sz w:val="24"/>
                <w:szCs w:val="24"/>
              </w:rPr>
            </w:pPr>
            <w:r>
              <w:rPr>
                <w:rFonts w:ascii="Calibri" w:hAnsi="Calibri"/>
                <w:b/>
                <w:bCs/>
                <w:sz w:val="24"/>
                <w:szCs w:val="24"/>
              </w:rPr>
              <w:t>Date position description approved</w:t>
            </w:r>
          </w:p>
        </w:tc>
        <w:tc>
          <w:tcPr>
            <w:tcW w:w="4536" w:type="dxa"/>
            <w:shd w:val="clear" w:color="auto" w:fill="DE5206"/>
            <w:tcMar>
              <w:top w:w="85" w:type="dxa"/>
              <w:bottom w:w="85" w:type="dxa"/>
            </w:tcMar>
            <w:vAlign w:val="center"/>
          </w:tcPr>
          <w:p w:rsidR="00467775" w:rsidRDefault="00DC5EF7" w:rsidP="006605B8">
            <w:pPr>
              <w:pStyle w:val="TableTextWhite"/>
              <w:ind w:right="310"/>
              <w:rPr>
                <w:rFonts w:ascii="Calibri" w:hAnsi="Calibri"/>
                <w:sz w:val="24"/>
                <w:szCs w:val="24"/>
              </w:rPr>
            </w:pPr>
            <w:r>
              <w:rPr>
                <w:rFonts w:ascii="Calibri" w:hAnsi="Calibri"/>
                <w:b/>
                <w:bCs/>
                <w:sz w:val="24"/>
                <w:szCs w:val="24"/>
              </w:rPr>
              <w:t xml:space="preserve"> </w:t>
            </w:r>
            <w:r w:rsidR="006605B8">
              <w:rPr>
                <w:rFonts w:ascii="Calibri" w:hAnsi="Calibri"/>
                <w:b/>
                <w:bCs/>
                <w:sz w:val="24"/>
                <w:szCs w:val="24"/>
              </w:rPr>
              <w:t xml:space="preserve">8 May </w:t>
            </w:r>
            <w:r>
              <w:rPr>
                <w:rFonts w:cs="Arial"/>
                <w:b/>
                <w:bCs/>
              </w:rPr>
              <w:t>2019</w:t>
            </w:r>
          </w:p>
        </w:tc>
      </w:tr>
    </w:tbl>
    <w:p w:rsidR="00467775" w:rsidRDefault="00467775">
      <w:pPr>
        <w:tabs>
          <w:tab w:val="left" w:pos="2925"/>
        </w:tabs>
        <w:ind w:right="310"/>
        <w:rPr>
          <w:rStyle w:val="Heading1Char"/>
          <w:rFonts w:eastAsia="Calibri"/>
        </w:rPr>
      </w:pPr>
    </w:p>
    <w:p w:rsidR="00467775" w:rsidRDefault="00DC5EF7">
      <w:pPr>
        <w:pStyle w:val="Heading1"/>
        <w:rPr>
          <w:rStyle w:val="Heading1Char"/>
          <w:rFonts w:eastAsia="Calibri"/>
          <w:b/>
          <w:bCs/>
        </w:rPr>
      </w:pPr>
      <w:r>
        <w:rPr>
          <w:rStyle w:val="Heading1Char"/>
          <w:rFonts w:eastAsia="Calibri"/>
          <w:b/>
          <w:bCs/>
        </w:rPr>
        <w:t>Council overview</w:t>
      </w:r>
    </w:p>
    <w:p w:rsidR="00467775" w:rsidRDefault="00DC5EF7">
      <w:pPr>
        <w:spacing w:after="0"/>
        <w:rPr>
          <w:rFonts w:ascii="Arial" w:hAnsi="Arial" w:cs="Arial"/>
        </w:rPr>
      </w:pPr>
      <w:r>
        <w:rPr>
          <w:rFonts w:ascii="Arial" w:hAnsi="Arial" w:cs="Arial"/>
        </w:rPr>
        <w:t xml:space="preserve">Hornsby Shire is home to approximately 150,000 people. The traditional owners of the Shire are the Aboriginal people of the Darug and Guringai language groups. </w:t>
      </w:r>
    </w:p>
    <w:p w:rsidR="005214AA" w:rsidRDefault="005214AA">
      <w:pPr>
        <w:spacing w:after="0"/>
        <w:rPr>
          <w:rFonts w:ascii="Arial" w:hAnsi="Arial" w:cs="Arial"/>
        </w:rPr>
      </w:pPr>
    </w:p>
    <w:p w:rsidR="00467775" w:rsidRDefault="00DC5EF7">
      <w:pPr>
        <w:spacing w:after="0"/>
      </w:pPr>
      <w:r>
        <w:rPr>
          <w:rFonts w:ascii="Arial" w:hAnsi="Arial" w:cs="Arial"/>
        </w:rPr>
        <w:t>Hornsby Shire covers about 500 square kilometres and two thirds of the Shire comprises national park and bushland, with major waterways and rural landscape in the north and higher population densities in the southern parts of the Shire.  Hornsby CBD is 25 kilometres north of the Sydney CBD.</w:t>
      </w:r>
    </w:p>
    <w:p w:rsidR="00467775" w:rsidRDefault="00467775">
      <w:pPr>
        <w:spacing w:after="0"/>
      </w:pPr>
    </w:p>
    <w:p w:rsidR="00467775" w:rsidRDefault="00DC5EF7">
      <w:pPr>
        <w:spacing w:after="0"/>
      </w:pPr>
      <w:r>
        <w:rPr>
          <w:rFonts w:ascii="Arial" w:hAnsi="Arial" w:cs="Arial"/>
        </w:rPr>
        <w:t>The elected council for Hornsby Shire consists of 10 councillors, made up of a popularly elected Mayor and three councillors representing each of the three wards.</w:t>
      </w:r>
    </w:p>
    <w:p w:rsidR="00467775" w:rsidRDefault="00467775">
      <w:pPr>
        <w:spacing w:after="0"/>
      </w:pPr>
    </w:p>
    <w:p w:rsidR="00467775" w:rsidRDefault="00DC5EF7">
      <w:pPr>
        <w:spacing w:after="0"/>
      </w:pPr>
      <w:r>
        <w:rPr>
          <w:rFonts w:ascii="Arial" w:hAnsi="Arial" w:cs="Arial"/>
        </w:rPr>
        <w:t>The local community value the natural environment, particularly the bushland, national parks, trees and green spaces of the Hornsby Shire.  We are committed to collaboratively implementing infrastructure, sustainability, liveability, productivity and affordability initiatives to ensure our Bushland Shire thrives now and into the future.</w:t>
      </w:r>
    </w:p>
    <w:p w:rsidR="00467775" w:rsidRDefault="00467775">
      <w:pPr>
        <w:spacing w:after="0"/>
        <w:rPr>
          <w:rFonts w:ascii="Arial" w:hAnsi="Arial" w:cs="Arial"/>
        </w:rPr>
      </w:pPr>
    </w:p>
    <w:p w:rsidR="00467775" w:rsidRDefault="00DC5EF7">
      <w:pPr>
        <w:pStyle w:val="Heading1"/>
        <w:rPr>
          <w:rStyle w:val="Heading1Char"/>
          <w:rFonts w:eastAsia="Calibri"/>
          <w:b/>
          <w:bCs/>
        </w:rPr>
      </w:pPr>
      <w:r>
        <w:rPr>
          <w:rStyle w:val="Heading1Char"/>
          <w:rFonts w:eastAsia="Calibri"/>
          <w:b/>
          <w:bCs/>
        </w:rPr>
        <w:lastRenderedPageBreak/>
        <w:t>Council values</w:t>
      </w:r>
    </w:p>
    <w:p w:rsidR="00467775" w:rsidRDefault="00DC5EF7">
      <w:pPr>
        <w:tabs>
          <w:tab w:val="left" w:pos="2925"/>
        </w:tabs>
        <w:spacing w:before="200"/>
        <w:rPr>
          <w:rFonts w:ascii="Arial" w:hAnsi="Arial" w:cs="Arial"/>
        </w:rPr>
      </w:pPr>
      <w:r>
        <w:rPr>
          <w:rFonts w:ascii="Arial" w:hAnsi="Arial" w:cs="Arial"/>
        </w:rPr>
        <w:t>The guiding principles of service, trust, respect and innovation define how Hornsby Shire Council strengthens its working environment to deliver on the aspirations of our community.</w:t>
      </w:r>
      <w:r>
        <w:t xml:space="preserve"> </w:t>
      </w:r>
    </w:p>
    <w:p w:rsidR="00467775" w:rsidRDefault="00DC5EF7">
      <w:pPr>
        <w:pStyle w:val="Heading1"/>
        <w:rPr>
          <w:rStyle w:val="Heading1Char"/>
          <w:rFonts w:eastAsia="Calibri"/>
          <w:b/>
          <w:bCs/>
        </w:rPr>
      </w:pPr>
      <w:r>
        <w:rPr>
          <w:rStyle w:val="Heading1Char"/>
          <w:rFonts w:eastAsia="Calibri"/>
          <w:b/>
          <w:bCs/>
        </w:rPr>
        <w:t>Primary purpose of the position</w:t>
      </w:r>
    </w:p>
    <w:p w:rsidR="00467775" w:rsidRDefault="00DC5EF7">
      <w:pPr>
        <w:spacing w:after="0"/>
        <w:rPr>
          <w:rFonts w:ascii="Arial" w:hAnsi="Arial" w:cs="Arial"/>
        </w:rPr>
      </w:pPr>
      <w:r>
        <w:rPr>
          <w:rFonts w:ascii="Arial" w:hAnsi="Arial" w:cs="Arial"/>
        </w:rPr>
        <w:t>This role will lead the delivery of key strategic biodiversity and catchment initiatives through the development of robust internal and external stakeholder relationships to ensure the organisation’s operations are delivered effectively, leading to better outcomes for the community and the environment.</w:t>
      </w:r>
    </w:p>
    <w:p w:rsidR="002E3EF2" w:rsidRDefault="002E3EF2">
      <w:pPr>
        <w:spacing w:after="0"/>
        <w:rPr>
          <w:rFonts w:ascii="Arial" w:hAnsi="Arial" w:cs="Arial"/>
        </w:rPr>
      </w:pPr>
    </w:p>
    <w:p w:rsidR="002E3EF2" w:rsidRPr="002E3EF2" w:rsidRDefault="002E3EF2" w:rsidP="0017064C">
      <w:pPr>
        <w:jc w:val="both"/>
        <w:rPr>
          <w:rFonts w:ascii="Arial" w:hAnsi="Arial" w:cs="Arial"/>
        </w:rPr>
      </w:pPr>
      <w:r w:rsidRPr="002E3EF2">
        <w:rPr>
          <w:rFonts w:ascii="Arial" w:hAnsi="Arial" w:cs="Arial"/>
        </w:rPr>
        <w:t xml:space="preserve">The environment within the Hornsby Shire has characteristics, qualities and uses that mean there are particular challenges for the Strategy </w:t>
      </w:r>
      <w:r w:rsidR="005214AA">
        <w:rPr>
          <w:rFonts w:ascii="Arial" w:hAnsi="Arial" w:cs="Arial"/>
        </w:rPr>
        <w:t>M</w:t>
      </w:r>
      <w:r w:rsidRPr="002E3EF2">
        <w:rPr>
          <w:rFonts w:ascii="Arial" w:hAnsi="Arial" w:cs="Arial"/>
        </w:rPr>
        <w:t>anager</w:t>
      </w:r>
      <w:r w:rsidR="005214AA">
        <w:rPr>
          <w:rFonts w:ascii="Arial" w:hAnsi="Arial" w:cs="Arial"/>
        </w:rPr>
        <w:t>, N</w:t>
      </w:r>
      <w:r w:rsidRPr="002E3EF2">
        <w:rPr>
          <w:rFonts w:ascii="Arial" w:hAnsi="Arial" w:cs="Arial"/>
        </w:rPr>
        <w:t xml:space="preserve">atural </w:t>
      </w:r>
      <w:r w:rsidR="005214AA">
        <w:rPr>
          <w:rFonts w:ascii="Arial" w:hAnsi="Arial" w:cs="Arial"/>
        </w:rPr>
        <w:t>R</w:t>
      </w:r>
      <w:r w:rsidRPr="002E3EF2">
        <w:rPr>
          <w:rFonts w:ascii="Arial" w:hAnsi="Arial" w:cs="Arial"/>
        </w:rPr>
        <w:t>esources</w:t>
      </w:r>
      <w:r w:rsidR="0017064C">
        <w:rPr>
          <w:rFonts w:ascii="Arial" w:hAnsi="Arial" w:cs="Arial"/>
        </w:rPr>
        <w:t>. These challenges arise from human</w:t>
      </w:r>
      <w:r w:rsidRPr="002E3EF2">
        <w:rPr>
          <w:rFonts w:ascii="Arial" w:hAnsi="Arial" w:cs="Arial"/>
        </w:rPr>
        <w:t xml:space="preserve"> settlements and activities that are within or in close proximity to natural resources </w:t>
      </w:r>
      <w:r w:rsidR="0017064C">
        <w:rPr>
          <w:rFonts w:ascii="Arial" w:hAnsi="Arial" w:cs="Arial"/>
        </w:rPr>
        <w:t xml:space="preserve">which </w:t>
      </w:r>
      <w:r w:rsidRPr="002E3EF2">
        <w:rPr>
          <w:rFonts w:ascii="Arial" w:hAnsi="Arial" w:cs="Arial"/>
        </w:rPr>
        <w:t>can lead to loss of natural character, landscape values and wild or scenic areas due to human development and landscape modification.</w:t>
      </w:r>
    </w:p>
    <w:p w:rsidR="00467775" w:rsidRDefault="00DC5EF7">
      <w:pPr>
        <w:pStyle w:val="Heading1"/>
        <w:rPr>
          <w:rStyle w:val="Heading1Char"/>
          <w:rFonts w:eastAsia="Calibri"/>
          <w:b/>
          <w:bCs/>
        </w:rPr>
      </w:pPr>
      <w:r>
        <w:rPr>
          <w:rStyle w:val="Heading1Char"/>
          <w:rFonts w:eastAsia="Calibri"/>
          <w:b/>
          <w:bCs/>
        </w:rPr>
        <w:t>Key accountabilities</w:t>
      </w:r>
    </w:p>
    <w:p w:rsidR="00467775" w:rsidRDefault="00DC5EF7">
      <w:pPr>
        <w:spacing w:after="0"/>
        <w:jc w:val="both"/>
        <w:rPr>
          <w:rFonts w:ascii="Arial" w:hAnsi="Arial" w:cs="Arial"/>
        </w:rPr>
      </w:pPr>
      <w:r>
        <w:rPr>
          <w:rFonts w:ascii="Arial" w:hAnsi="Arial" w:cs="Arial"/>
        </w:rPr>
        <w:t xml:space="preserve">Within the area of responsibility, this role is required to: </w:t>
      </w:r>
    </w:p>
    <w:p w:rsidR="00467775" w:rsidRPr="00C76F97" w:rsidRDefault="00DC5EF7">
      <w:pPr>
        <w:numPr>
          <w:ilvl w:val="0"/>
          <w:numId w:val="1"/>
        </w:numPr>
        <w:contextualSpacing/>
        <w:rPr>
          <w:rFonts w:ascii="Arial" w:hAnsi="Arial" w:cs="Arial"/>
        </w:rPr>
      </w:pPr>
      <w:r w:rsidRPr="00C76F97">
        <w:rPr>
          <w:rFonts w:ascii="Arial" w:hAnsi="Arial" w:cs="Arial"/>
        </w:rPr>
        <w:t>Provide leadership and direction to a multi-disciplinary team, including managing operational issues to ensure continuous service delivery and developing the capability of team members in a collaborative team environment.</w:t>
      </w:r>
    </w:p>
    <w:p w:rsidR="00467775" w:rsidRPr="00C76F97" w:rsidRDefault="00DC5EF7">
      <w:pPr>
        <w:numPr>
          <w:ilvl w:val="0"/>
          <w:numId w:val="2"/>
        </w:numPr>
        <w:contextualSpacing/>
        <w:rPr>
          <w:rFonts w:ascii="Arial" w:hAnsi="Arial" w:cs="Arial"/>
        </w:rPr>
      </w:pPr>
      <w:r w:rsidRPr="00C76F97">
        <w:rPr>
          <w:rFonts w:ascii="Arial" w:hAnsi="Arial" w:cs="Arial"/>
        </w:rPr>
        <w:t>Make recommendations to Council's Integrated Planning and Reporting framework (IP&amp;R) to ensure Council’s decision making processes achieve the community’s long term goals in a sustainable manner.</w:t>
      </w:r>
    </w:p>
    <w:p w:rsidR="00467775" w:rsidRPr="00C76F97" w:rsidRDefault="00DC5EF7">
      <w:pPr>
        <w:numPr>
          <w:ilvl w:val="0"/>
          <w:numId w:val="3"/>
        </w:numPr>
        <w:contextualSpacing/>
        <w:rPr>
          <w:rFonts w:ascii="Arial" w:hAnsi="Arial" w:cs="Arial"/>
        </w:rPr>
      </w:pPr>
      <w:r w:rsidRPr="00C76F97">
        <w:rPr>
          <w:rFonts w:ascii="Arial" w:hAnsi="Arial" w:cs="Arial"/>
        </w:rPr>
        <w:t>Lead initiatives which embed Council’s corporate strategy, strategic directions and key performance indicators into the day to day operations of Council staff to ensure staff have ownership and accountability for the delivery of the community’s vision.</w:t>
      </w:r>
    </w:p>
    <w:p w:rsidR="00467775" w:rsidRPr="00C76F97" w:rsidRDefault="00DC5EF7">
      <w:pPr>
        <w:numPr>
          <w:ilvl w:val="0"/>
          <w:numId w:val="4"/>
        </w:numPr>
        <w:contextualSpacing/>
        <w:rPr>
          <w:rFonts w:ascii="Arial" w:hAnsi="Arial" w:cs="Arial"/>
        </w:rPr>
      </w:pPr>
      <w:r w:rsidRPr="00C76F97">
        <w:rPr>
          <w:rFonts w:ascii="Arial" w:hAnsi="Arial" w:cs="Arial"/>
        </w:rPr>
        <w:t>Establish effective stakeholder management with the ability to build relationships and influence stakeholders to deliver on key Council priorities, particularly biodiversity and catchment management.</w:t>
      </w:r>
    </w:p>
    <w:p w:rsidR="00467775" w:rsidRPr="00C76F97" w:rsidRDefault="00DC5EF7">
      <w:pPr>
        <w:numPr>
          <w:ilvl w:val="0"/>
          <w:numId w:val="5"/>
        </w:numPr>
        <w:contextualSpacing/>
        <w:rPr>
          <w:rFonts w:ascii="Arial" w:hAnsi="Arial" w:cs="Arial"/>
        </w:rPr>
      </w:pPr>
      <w:r w:rsidRPr="00C76F97">
        <w:rPr>
          <w:rFonts w:ascii="Arial" w:hAnsi="Arial" w:cs="Arial"/>
        </w:rPr>
        <w:t>Be the trusted advisor in environmental matters across Council to ensure strategic projects and actions consider and enhance social, environmental and economic outcomes for the community.</w:t>
      </w:r>
    </w:p>
    <w:p w:rsidR="00467775" w:rsidRPr="00C76F97" w:rsidRDefault="00DC5EF7">
      <w:pPr>
        <w:numPr>
          <w:ilvl w:val="0"/>
          <w:numId w:val="6"/>
        </w:numPr>
        <w:contextualSpacing/>
        <w:rPr>
          <w:rFonts w:ascii="Arial" w:hAnsi="Arial" w:cs="Arial"/>
        </w:rPr>
      </w:pPr>
      <w:r w:rsidRPr="00C76F97">
        <w:rPr>
          <w:rFonts w:ascii="Arial" w:hAnsi="Arial" w:cs="Arial"/>
        </w:rPr>
        <w:t>Lead and undertake research, analysis and review of complex policy issues to ensure that decision making is based on sound evidence.</w:t>
      </w:r>
    </w:p>
    <w:p w:rsidR="00467775" w:rsidRPr="00C76F97" w:rsidRDefault="00DC5EF7">
      <w:pPr>
        <w:numPr>
          <w:ilvl w:val="0"/>
          <w:numId w:val="7"/>
        </w:numPr>
        <w:contextualSpacing/>
        <w:rPr>
          <w:rFonts w:ascii="Arial" w:hAnsi="Arial" w:cs="Arial"/>
        </w:rPr>
      </w:pPr>
      <w:r w:rsidRPr="00C76F97">
        <w:rPr>
          <w:rFonts w:ascii="Arial" w:hAnsi="Arial" w:cs="Arial"/>
        </w:rPr>
        <w:t>To keep abreast of emerging strategic issues / trends to ensure the Council is kept informed of any impacts and be in a position to proactively respond to any impacts.</w:t>
      </w:r>
    </w:p>
    <w:p w:rsidR="00467775" w:rsidRPr="00C76F97" w:rsidRDefault="00DC5EF7">
      <w:pPr>
        <w:numPr>
          <w:ilvl w:val="0"/>
          <w:numId w:val="8"/>
        </w:numPr>
        <w:contextualSpacing/>
        <w:rPr>
          <w:rFonts w:ascii="Arial" w:hAnsi="Arial" w:cs="Arial"/>
        </w:rPr>
      </w:pPr>
      <w:r w:rsidRPr="00C76F97">
        <w:rPr>
          <w:rFonts w:ascii="Arial" w:hAnsi="Arial" w:cs="Arial"/>
        </w:rPr>
        <w:t>Model good leadership to inspire direction and delivery, develop people, and drive change.</w:t>
      </w:r>
    </w:p>
    <w:p w:rsidR="00467775" w:rsidRPr="00C76F97" w:rsidRDefault="00467775">
      <w:pPr>
        <w:spacing w:after="0"/>
        <w:jc w:val="both"/>
        <w:rPr>
          <w:rFonts w:ascii="Arial" w:hAnsi="Arial" w:cs="Arial"/>
        </w:rPr>
      </w:pPr>
    </w:p>
    <w:p w:rsidR="00467775" w:rsidRDefault="00DC5EF7">
      <w:pPr>
        <w:pStyle w:val="Heading1"/>
        <w:rPr>
          <w:rStyle w:val="Heading1Char"/>
          <w:rFonts w:eastAsia="Calibri"/>
          <w:b/>
          <w:bCs/>
        </w:rPr>
      </w:pPr>
      <w:r>
        <w:rPr>
          <w:rStyle w:val="Heading1Char"/>
          <w:rFonts w:eastAsia="Calibri"/>
          <w:b/>
          <w:bCs/>
        </w:rPr>
        <w:lastRenderedPageBreak/>
        <w:t>Key challenges</w:t>
      </w:r>
    </w:p>
    <w:p w:rsidR="00467775" w:rsidRPr="00C76F97" w:rsidRDefault="00DC5EF7">
      <w:pPr>
        <w:numPr>
          <w:ilvl w:val="0"/>
          <w:numId w:val="9"/>
        </w:numPr>
        <w:contextualSpacing/>
        <w:rPr>
          <w:rFonts w:ascii="Arial" w:hAnsi="Arial" w:cs="Arial"/>
        </w:rPr>
      </w:pPr>
      <w:r w:rsidRPr="00C76F97">
        <w:rPr>
          <w:rFonts w:ascii="Arial" w:hAnsi="Arial" w:cs="Arial"/>
        </w:rPr>
        <w:t>To prioritise the work of the team who are responsible for biodiversity and catchment management initiatives, including managing multiple projects with competing deadlines.</w:t>
      </w:r>
    </w:p>
    <w:p w:rsidR="00467775" w:rsidRPr="00C76F97" w:rsidRDefault="00DC5EF7">
      <w:pPr>
        <w:numPr>
          <w:ilvl w:val="0"/>
          <w:numId w:val="10"/>
        </w:numPr>
        <w:contextualSpacing/>
        <w:rPr>
          <w:rFonts w:ascii="Arial" w:hAnsi="Arial" w:cs="Arial"/>
        </w:rPr>
      </w:pPr>
      <w:r w:rsidRPr="00C76F97">
        <w:rPr>
          <w:rFonts w:ascii="Arial" w:hAnsi="Arial" w:cs="Arial"/>
        </w:rPr>
        <w:t>To engender ownership and proactive utilisation of Council’s Integrated Planning and Reporting framework to drive the day to day operations of Council staff.</w:t>
      </w:r>
    </w:p>
    <w:p w:rsidR="00467775" w:rsidRDefault="00DC5EF7">
      <w:pPr>
        <w:numPr>
          <w:ilvl w:val="0"/>
          <w:numId w:val="11"/>
        </w:numPr>
        <w:contextualSpacing/>
      </w:pPr>
      <w:r w:rsidRPr="00C76F97">
        <w:rPr>
          <w:rFonts w:ascii="Arial" w:hAnsi="Arial" w:cs="Arial"/>
        </w:rPr>
        <w:t>Ensuring an integrated, collaborative organisational approach in the development of key strategic projects</w:t>
      </w:r>
      <w:r>
        <w:t>.</w:t>
      </w:r>
    </w:p>
    <w:p w:rsidR="00C76F97" w:rsidRDefault="00C76F97">
      <w:r>
        <w:br w:type="page"/>
      </w:r>
    </w:p>
    <w:p w:rsidR="00467775" w:rsidRDefault="00467775"/>
    <w:p w:rsidR="00467775" w:rsidRDefault="00DC5EF7">
      <w:pPr>
        <w:spacing w:after="0"/>
      </w:pPr>
      <w:r>
        <w:rPr>
          <w:rStyle w:val="Heading1Char"/>
          <w:rFonts w:eastAsia="Calibri"/>
        </w:rPr>
        <w:t>Key internal relationships</w:t>
      </w:r>
    </w:p>
    <w:tbl>
      <w:tblPr>
        <w:tblStyle w:val="PSCPurple"/>
        <w:tblW w:w="9980" w:type="dxa"/>
        <w:tblLayout w:type="fixed"/>
        <w:tblLook w:val="04A0" w:firstRow="1" w:lastRow="0" w:firstColumn="1" w:lastColumn="0" w:noHBand="0" w:noVBand="1"/>
        <w:tblCaption w:val="PSC_Key_RelationshipsTable"/>
        <w:tblDescription w:val="PSC_Key_RelationshipsTable"/>
      </w:tblPr>
      <w:tblGrid>
        <w:gridCol w:w="2751"/>
        <w:gridCol w:w="7229"/>
      </w:tblGrid>
      <w:tr w:rsidR="00467775" w:rsidTr="00467775">
        <w:trPr>
          <w:cnfStyle w:val="100000000000" w:firstRow="1" w:lastRow="0" w:firstColumn="0" w:lastColumn="0" w:oddVBand="0" w:evenVBand="0" w:oddHBand="0" w:evenHBand="0" w:firstRowFirstColumn="0" w:firstRowLastColumn="0" w:lastRowFirstColumn="0" w:lastRowLastColumn="0"/>
          <w:tblHeader/>
        </w:trPr>
        <w:tc>
          <w:tcPr>
            <w:tcW w:w="2751" w:type="dxa"/>
            <w:tcMar>
              <w:top w:w="28" w:type="dxa"/>
              <w:bottom w:w="28" w:type="dxa"/>
            </w:tcMar>
          </w:tcPr>
          <w:p w:rsidR="00467775" w:rsidRDefault="00DC5EF7">
            <w:pPr>
              <w:pStyle w:val="TableTextWhite0"/>
            </w:pPr>
            <w:r>
              <w:t>Who</w:t>
            </w:r>
          </w:p>
        </w:tc>
        <w:tc>
          <w:tcPr>
            <w:tcW w:w="7229" w:type="dxa"/>
            <w:tcMar>
              <w:top w:w="28" w:type="dxa"/>
              <w:bottom w:w="28" w:type="dxa"/>
            </w:tcMar>
          </w:tcPr>
          <w:p w:rsidR="00467775" w:rsidRDefault="00DC5EF7">
            <w:pPr>
              <w:pStyle w:val="TableTextWhite0"/>
            </w:pPr>
            <w:r>
              <w:t>Why</w:t>
            </w:r>
          </w:p>
        </w:tc>
      </w:tr>
      <w:tr w:rsidR="00467775" w:rsidTr="00467775">
        <w:tc>
          <w:tcPr>
            <w:tcW w:w="2751" w:type="dxa"/>
            <w:tcBorders>
              <w:top w:val="single" w:sz="8" w:space="0" w:color="auto"/>
              <w:bottom w:val="single" w:sz="8" w:space="0" w:color="BCBEC0"/>
            </w:tcBorders>
            <w:tcMar>
              <w:top w:w="28" w:type="dxa"/>
              <w:bottom w:w="28" w:type="dxa"/>
            </w:tcMar>
          </w:tcPr>
          <w:p w:rsidR="00467775" w:rsidRDefault="00DC5EF7">
            <w:r>
              <w:t>Natural Resources Manager,  General Manager and Executive Management team.</w:t>
            </w:r>
          </w:p>
        </w:tc>
        <w:tc>
          <w:tcPr>
            <w:tcW w:w="7229" w:type="dxa"/>
            <w:tcBorders>
              <w:top w:val="single" w:sz="8" w:space="0" w:color="auto"/>
              <w:bottom w:val="single" w:sz="8" w:space="0" w:color="BCBEC0"/>
            </w:tcBorders>
            <w:tcMar>
              <w:top w:w="28" w:type="dxa"/>
              <w:bottom w:w="28" w:type="dxa"/>
            </w:tcMar>
          </w:tcPr>
          <w:p w:rsidR="00467775" w:rsidRDefault="00DC5EF7">
            <w:r>
              <w:t>Liaise to obtain strategic direction and guidance on matters.</w:t>
            </w:r>
            <w:r>
              <w:br/>
              <w:t>Provide updates, advice, information and recommendations on projects and priorities.</w:t>
            </w:r>
            <w:r>
              <w:br/>
              <w:t>Manage and escalate issues as appropriate.</w:t>
            </w:r>
          </w:p>
        </w:tc>
      </w:tr>
      <w:tr w:rsidR="00467775" w:rsidTr="00467775">
        <w:tc>
          <w:tcPr>
            <w:tcW w:w="2751" w:type="dxa"/>
            <w:tcBorders>
              <w:top w:val="single" w:sz="8" w:space="0" w:color="auto"/>
              <w:bottom w:val="single" w:sz="8" w:space="0" w:color="BCBEC0"/>
            </w:tcBorders>
            <w:tcMar>
              <w:top w:w="28" w:type="dxa"/>
              <w:bottom w:w="28" w:type="dxa"/>
            </w:tcMar>
          </w:tcPr>
          <w:p w:rsidR="00467775" w:rsidRDefault="00DC5EF7">
            <w:r>
              <w:t>Branch Managers and Natural Resources staff</w:t>
            </w:r>
          </w:p>
        </w:tc>
        <w:tc>
          <w:tcPr>
            <w:tcW w:w="7229" w:type="dxa"/>
            <w:tcBorders>
              <w:top w:val="single" w:sz="8" w:space="0" w:color="auto"/>
              <w:bottom w:val="single" w:sz="8" w:space="0" w:color="BCBEC0"/>
            </w:tcBorders>
            <w:tcMar>
              <w:top w:w="28" w:type="dxa"/>
              <w:bottom w:w="28" w:type="dxa"/>
            </w:tcMar>
          </w:tcPr>
          <w:p w:rsidR="00467775" w:rsidRDefault="00DC5EF7">
            <w:r>
              <w:t>Provide updates, advice, information and recommendations on projects and priorities.</w:t>
            </w:r>
          </w:p>
        </w:tc>
      </w:tr>
    </w:tbl>
    <w:p w:rsidR="00467775" w:rsidRDefault="00DC5EF7">
      <w:pPr>
        <w:pStyle w:val="Heading1"/>
      </w:pPr>
      <w:r>
        <w:rPr>
          <w:rStyle w:val="Heading1Char"/>
          <w:rFonts w:eastAsia="Calibri"/>
          <w:b/>
          <w:bCs/>
        </w:rPr>
        <w:t>Key external relationships</w:t>
      </w:r>
    </w:p>
    <w:tbl>
      <w:tblPr>
        <w:tblStyle w:val="PSCPurple"/>
        <w:tblW w:w="9980" w:type="dxa"/>
        <w:tblLayout w:type="fixed"/>
        <w:tblLook w:val="04A0" w:firstRow="1" w:lastRow="0" w:firstColumn="1" w:lastColumn="0" w:noHBand="0" w:noVBand="1"/>
        <w:tblCaption w:val="PSC_Key_RelationshipsTable"/>
        <w:tblDescription w:val="PSC_Key_RelationshipsTable"/>
      </w:tblPr>
      <w:tblGrid>
        <w:gridCol w:w="2751"/>
        <w:gridCol w:w="7229"/>
      </w:tblGrid>
      <w:tr w:rsidR="00467775" w:rsidTr="00467775">
        <w:trPr>
          <w:cnfStyle w:val="100000000000" w:firstRow="1" w:lastRow="0" w:firstColumn="0" w:lastColumn="0" w:oddVBand="0" w:evenVBand="0" w:oddHBand="0" w:evenHBand="0" w:firstRowFirstColumn="0" w:firstRowLastColumn="0" w:lastRowFirstColumn="0" w:lastRowLastColumn="0"/>
        </w:trPr>
        <w:tc>
          <w:tcPr>
            <w:tcW w:w="2751" w:type="dxa"/>
            <w:tcBorders>
              <w:bottom w:val="single" w:sz="8" w:space="0" w:color="BCBEC0"/>
            </w:tcBorders>
            <w:tcMar>
              <w:top w:w="28" w:type="dxa"/>
              <w:bottom w:w="28" w:type="dxa"/>
            </w:tcMar>
          </w:tcPr>
          <w:p w:rsidR="00467775" w:rsidRDefault="00DC5EF7">
            <w:pPr>
              <w:pStyle w:val="TableTextWhite0"/>
            </w:pPr>
            <w:r>
              <w:t xml:space="preserve"> Who</w:t>
            </w:r>
          </w:p>
        </w:tc>
        <w:tc>
          <w:tcPr>
            <w:tcW w:w="7229" w:type="dxa"/>
            <w:tcBorders>
              <w:bottom w:val="single" w:sz="8" w:space="0" w:color="BCBEC0"/>
            </w:tcBorders>
            <w:tcMar>
              <w:top w:w="28" w:type="dxa"/>
              <w:bottom w:w="28" w:type="dxa"/>
            </w:tcMar>
          </w:tcPr>
          <w:p w:rsidR="00467775" w:rsidRDefault="00DC5EF7">
            <w:pPr>
              <w:pStyle w:val="TableText"/>
              <w:rPr>
                <w:b/>
                <w:bCs/>
                <w:color w:val="FFFFFF"/>
              </w:rPr>
            </w:pPr>
            <w:r>
              <w:rPr>
                <w:b/>
                <w:bCs/>
                <w:color w:val="FFFFFF"/>
              </w:rPr>
              <w:t>Why</w:t>
            </w:r>
          </w:p>
        </w:tc>
      </w:tr>
      <w:tr w:rsidR="00467775" w:rsidTr="00467775">
        <w:tc>
          <w:tcPr>
            <w:tcW w:w="2751" w:type="dxa"/>
            <w:tcBorders>
              <w:top w:val="single" w:sz="8" w:space="0" w:color="auto"/>
              <w:bottom w:val="single" w:sz="8" w:space="0" w:color="BCBEC0"/>
            </w:tcBorders>
            <w:tcMar>
              <w:top w:w="28" w:type="dxa"/>
              <w:bottom w:w="28" w:type="dxa"/>
            </w:tcMar>
          </w:tcPr>
          <w:p w:rsidR="00467775" w:rsidRDefault="00DC5EF7">
            <w:r>
              <w:t>Government and Non-Government agencies, Community organisations, and community</w:t>
            </w:r>
          </w:p>
        </w:tc>
        <w:tc>
          <w:tcPr>
            <w:tcW w:w="7229" w:type="dxa"/>
            <w:tcBorders>
              <w:top w:val="single" w:sz="8" w:space="0" w:color="auto"/>
              <w:bottom w:val="single" w:sz="8" w:space="0" w:color="BCBEC0"/>
            </w:tcBorders>
            <w:tcMar>
              <w:top w:w="28" w:type="dxa"/>
              <w:bottom w:w="28" w:type="dxa"/>
            </w:tcMar>
          </w:tcPr>
          <w:p w:rsidR="00467775" w:rsidRDefault="00DC5EF7">
            <w:r>
              <w:t>Establish and maintain collaborative relationships with a community focus.</w:t>
            </w:r>
          </w:p>
        </w:tc>
      </w:tr>
      <w:tr w:rsidR="00467775" w:rsidTr="00467775">
        <w:tc>
          <w:tcPr>
            <w:tcW w:w="2751" w:type="dxa"/>
            <w:tcBorders>
              <w:top w:val="single" w:sz="8" w:space="0" w:color="auto"/>
              <w:bottom w:val="single" w:sz="8" w:space="0" w:color="BCBEC0"/>
            </w:tcBorders>
            <w:tcMar>
              <w:top w:w="28" w:type="dxa"/>
              <w:bottom w:w="28" w:type="dxa"/>
            </w:tcMar>
          </w:tcPr>
          <w:p w:rsidR="00467775" w:rsidRDefault="00DC5EF7">
            <w:r>
              <w:t>Consultants</w:t>
            </w:r>
          </w:p>
        </w:tc>
        <w:tc>
          <w:tcPr>
            <w:tcW w:w="7229" w:type="dxa"/>
            <w:tcBorders>
              <w:top w:val="single" w:sz="8" w:space="0" w:color="auto"/>
              <w:bottom w:val="single" w:sz="8" w:space="0" w:color="BCBEC0"/>
            </w:tcBorders>
            <w:tcMar>
              <w:top w:w="28" w:type="dxa"/>
              <w:bottom w:w="28" w:type="dxa"/>
            </w:tcMar>
          </w:tcPr>
          <w:p w:rsidR="00467775" w:rsidRDefault="00DC5EF7">
            <w:r>
              <w:t>Negotiate and approve contract and service agreements</w:t>
            </w:r>
          </w:p>
        </w:tc>
      </w:tr>
      <w:tr w:rsidR="00467775" w:rsidTr="00467775">
        <w:tc>
          <w:tcPr>
            <w:tcW w:w="2751" w:type="dxa"/>
            <w:tcBorders>
              <w:top w:val="single" w:sz="8" w:space="0" w:color="auto"/>
              <w:bottom w:val="single" w:sz="8" w:space="0" w:color="BCBEC0"/>
            </w:tcBorders>
            <w:tcMar>
              <w:top w:w="28" w:type="dxa"/>
              <w:bottom w:w="28" w:type="dxa"/>
            </w:tcMar>
          </w:tcPr>
          <w:p w:rsidR="00467775" w:rsidRDefault="00DC5EF7">
            <w:r>
              <w:t>Professional networks and industry bodies</w:t>
            </w:r>
          </w:p>
        </w:tc>
        <w:tc>
          <w:tcPr>
            <w:tcW w:w="7229" w:type="dxa"/>
            <w:tcBorders>
              <w:top w:val="single" w:sz="8" w:space="0" w:color="auto"/>
              <w:bottom w:val="single" w:sz="8" w:space="0" w:color="BCBEC0"/>
            </w:tcBorders>
            <w:tcMar>
              <w:top w:w="28" w:type="dxa"/>
              <w:bottom w:w="28" w:type="dxa"/>
            </w:tcMar>
          </w:tcPr>
          <w:p w:rsidR="00467775" w:rsidRDefault="00DC5EF7">
            <w:r>
              <w:t>To maintain and enhance industry knowledge, including keeping abreast of best practice and industry trends.</w:t>
            </w:r>
          </w:p>
        </w:tc>
      </w:tr>
    </w:tbl>
    <w:p w:rsidR="00467775" w:rsidRDefault="00DC5EF7">
      <w:pPr>
        <w:rPr>
          <w:rStyle w:val="Heading1Char"/>
          <w:rFonts w:eastAsia="Calibri"/>
        </w:rPr>
      </w:pPr>
      <w:r>
        <w:rPr>
          <w:rStyle w:val="Heading1Char"/>
          <w:rFonts w:eastAsia="Calibri"/>
          <w:b w:val="0"/>
          <w:bCs w:val="0"/>
        </w:rPr>
        <w:br w:type="page"/>
      </w:r>
    </w:p>
    <w:p w:rsidR="00467775" w:rsidRDefault="00DC5EF7">
      <w:pPr>
        <w:pStyle w:val="Heading1"/>
        <w:contextualSpacing w:val="0"/>
        <w:rPr>
          <w:rStyle w:val="Heading1Char"/>
          <w:rFonts w:eastAsia="Calibri"/>
          <w:b/>
          <w:bCs/>
        </w:rPr>
      </w:pPr>
      <w:r>
        <w:rPr>
          <w:rStyle w:val="Heading1Char"/>
          <w:rFonts w:eastAsia="Calibri"/>
          <w:b/>
          <w:bCs/>
        </w:rPr>
        <w:lastRenderedPageBreak/>
        <w:t>Key dimensions</w:t>
      </w:r>
    </w:p>
    <w:p w:rsidR="00467775" w:rsidRDefault="00DC5EF7">
      <w:pPr>
        <w:pStyle w:val="Heading1"/>
        <w:rPr>
          <w:rStyle w:val="Heading1Char"/>
          <w:rFonts w:eastAsia="Calibri"/>
          <w:b/>
          <w:bCs/>
        </w:rPr>
      </w:pPr>
      <w:r>
        <w:rPr>
          <w:rStyle w:val="Heading1Char"/>
          <w:rFonts w:eastAsia="Calibri"/>
          <w:b/>
          <w:bCs/>
        </w:rPr>
        <w:t>Decision making</w:t>
      </w:r>
    </w:p>
    <w:p w:rsidR="00467775" w:rsidRDefault="00DC5EF7">
      <w:pPr>
        <w:spacing w:after="120"/>
        <w:ind w:left="66"/>
        <w:rPr>
          <w:rFonts w:ascii="Cambria" w:hAnsi="Cambria"/>
        </w:rPr>
      </w:pPr>
      <w:r>
        <w:rPr>
          <w:rFonts w:ascii="Arial" w:hAnsi="Arial" w:cs="Arial"/>
        </w:rPr>
        <w:t>This position is responsible for the effective management of biodiversity and catchment management activities within the Natural Resources Branch.</w:t>
      </w:r>
    </w:p>
    <w:p w:rsidR="00467775" w:rsidRDefault="00DC5EF7">
      <w:pPr>
        <w:spacing w:after="120"/>
        <w:ind w:left="66"/>
      </w:pPr>
      <w:r>
        <w:rPr>
          <w:rFonts w:ascii="Arial" w:hAnsi="Arial" w:cs="Arial"/>
        </w:rPr>
        <w:t>The position implements the decisions made by Council, the General Manager and Manager, Natural Resources. In addition, this position makes decisions and acts within Council's core values, ethical standards, strategic plans and priorities and legislative and regulatory framework</w:t>
      </w:r>
    </w:p>
    <w:p w:rsidR="00467775" w:rsidRDefault="00DC5EF7">
      <w:pPr>
        <w:pStyle w:val="Heading1"/>
        <w:rPr>
          <w:rStyle w:val="Heading1Char"/>
          <w:rFonts w:eastAsia="Calibri"/>
          <w:b/>
          <w:bCs/>
        </w:rPr>
      </w:pPr>
      <w:r>
        <w:rPr>
          <w:rStyle w:val="Heading1Char"/>
          <w:rFonts w:eastAsia="Calibri"/>
          <w:b/>
          <w:bCs/>
        </w:rPr>
        <w:t>Reports to</w:t>
      </w:r>
    </w:p>
    <w:p w:rsidR="00467775" w:rsidRDefault="00DC5EF7">
      <w:pPr>
        <w:spacing w:after="120"/>
        <w:ind w:left="66"/>
        <w:rPr>
          <w:rFonts w:ascii="Cambria" w:hAnsi="Cambria"/>
        </w:rPr>
      </w:pPr>
      <w:r>
        <w:rPr>
          <w:rFonts w:ascii="Arial" w:hAnsi="Arial" w:cs="Arial"/>
        </w:rPr>
        <w:t>Manager, Natural Resources</w:t>
      </w:r>
    </w:p>
    <w:p w:rsidR="00467775" w:rsidRDefault="00DC5EF7">
      <w:pPr>
        <w:pStyle w:val="Heading1"/>
        <w:rPr>
          <w:rStyle w:val="Heading1Char"/>
          <w:rFonts w:eastAsia="Calibri"/>
          <w:b/>
          <w:bCs/>
        </w:rPr>
      </w:pPr>
      <w:r>
        <w:rPr>
          <w:rStyle w:val="Heading1Char"/>
          <w:rFonts w:eastAsia="Calibri"/>
          <w:b/>
          <w:bCs/>
        </w:rPr>
        <w:t xml:space="preserve"> Direct reports</w:t>
      </w:r>
    </w:p>
    <w:p w:rsidR="00467775" w:rsidRDefault="00DC5EF7">
      <w:pPr>
        <w:spacing w:after="120"/>
        <w:ind w:left="66"/>
        <w:rPr>
          <w:rFonts w:ascii="Cambria" w:hAnsi="Cambria"/>
        </w:rPr>
      </w:pPr>
      <w:r>
        <w:rPr>
          <w:rFonts w:ascii="Arial" w:hAnsi="Arial" w:cs="Arial"/>
        </w:rPr>
        <w:t>6</w:t>
      </w:r>
    </w:p>
    <w:p w:rsidR="00467775" w:rsidRDefault="00DC5EF7">
      <w:pPr>
        <w:spacing w:after="120"/>
        <w:ind w:left="66"/>
        <w:rPr>
          <w:rFonts w:ascii="Cambria" w:hAnsi="Cambria"/>
        </w:rPr>
      </w:pPr>
      <w:r>
        <w:rPr>
          <w:rFonts w:ascii="Arial" w:hAnsi="Arial" w:cs="Arial"/>
        </w:rPr>
        <w:t>Catchment Remediation Education Officer, Environmental Scientist Water Catchments, Environmental Scientist Estuaries, Environmental Scientist Biodiversity and Planning, Co-ordinator Bushfire Management and Environmental GIS</w:t>
      </w:r>
    </w:p>
    <w:p w:rsidR="00467775" w:rsidRDefault="00DC5EF7">
      <w:pPr>
        <w:pStyle w:val="Heading1"/>
        <w:rPr>
          <w:rStyle w:val="Heading1Char"/>
          <w:rFonts w:eastAsia="Calibri"/>
          <w:b/>
          <w:bCs/>
        </w:rPr>
      </w:pPr>
      <w:r>
        <w:rPr>
          <w:rStyle w:val="Heading1Char"/>
          <w:rFonts w:eastAsia="Calibri"/>
          <w:b/>
          <w:bCs/>
        </w:rPr>
        <w:t>Estimated number of indirect reports</w:t>
      </w:r>
    </w:p>
    <w:p w:rsidR="00467775" w:rsidRDefault="00DC5EF7">
      <w:pPr>
        <w:spacing w:after="120"/>
        <w:ind w:left="66"/>
        <w:rPr>
          <w:rFonts w:ascii="Cambria" w:hAnsi="Cambria"/>
        </w:rPr>
      </w:pPr>
      <w:r>
        <w:rPr>
          <w:rFonts w:ascii="Arial" w:hAnsi="Arial" w:cs="Arial"/>
        </w:rPr>
        <w:t>5</w:t>
      </w:r>
    </w:p>
    <w:p w:rsidR="00467775" w:rsidRDefault="00DC5EF7">
      <w:pPr>
        <w:pStyle w:val="Heading1"/>
        <w:rPr>
          <w:rStyle w:val="Heading1Char"/>
          <w:rFonts w:eastAsia="Calibri"/>
          <w:b/>
          <w:bCs/>
        </w:rPr>
      </w:pPr>
      <w:r>
        <w:rPr>
          <w:rStyle w:val="Heading1Char"/>
          <w:rFonts w:eastAsia="Calibri"/>
          <w:b/>
          <w:bCs/>
        </w:rPr>
        <w:t>Essential requirements</w:t>
      </w:r>
    </w:p>
    <w:p w:rsidR="00467775" w:rsidRDefault="00DC5EF7">
      <w:pPr>
        <w:spacing w:after="120"/>
        <w:ind w:left="66"/>
        <w:rPr>
          <w:rFonts w:ascii="Arial" w:hAnsi="Arial" w:cs="Arial"/>
        </w:rPr>
      </w:pPr>
      <w:r>
        <w:rPr>
          <w:rFonts w:ascii="Arial" w:hAnsi="Arial" w:cs="Arial"/>
        </w:rPr>
        <w:t>Degree in an environmental science discipline and significant knowledge and experience within local government, public sector or similar environment.</w:t>
      </w:r>
    </w:p>
    <w:p w:rsidR="00C76F97" w:rsidRDefault="00C76F97">
      <w:pPr>
        <w:spacing w:after="120"/>
        <w:ind w:left="66"/>
        <w:rPr>
          <w:rFonts w:ascii="Arial" w:hAnsi="Arial" w:cs="Arial"/>
        </w:rPr>
      </w:pPr>
      <w:r>
        <w:rPr>
          <w:rFonts w:ascii="Arial" w:hAnsi="Arial" w:cs="Arial"/>
        </w:rPr>
        <w:t>Senior First Aid Certificate or willingness to obtain one.</w:t>
      </w:r>
    </w:p>
    <w:p w:rsidR="00C76F97" w:rsidRDefault="00C76F97">
      <w:pPr>
        <w:spacing w:after="120"/>
        <w:ind w:left="66"/>
        <w:rPr>
          <w:rFonts w:ascii="Arial" w:hAnsi="Arial" w:cs="Arial"/>
        </w:rPr>
      </w:pPr>
      <w:r>
        <w:rPr>
          <w:rFonts w:ascii="Arial" w:hAnsi="Arial" w:cs="Arial"/>
        </w:rPr>
        <w:t>Current NSW Class C driver licence.</w:t>
      </w:r>
    </w:p>
    <w:p w:rsidR="00467775" w:rsidRDefault="00467775">
      <w:pPr>
        <w:rPr>
          <w:rFonts w:ascii="Arial" w:hAnsi="Arial" w:cs="Arial"/>
        </w:rPr>
      </w:pPr>
    </w:p>
    <w:p w:rsidR="00467775" w:rsidRDefault="00DC5EF7">
      <w:pPr>
        <w:rPr>
          <w:rStyle w:val="Heading1Char"/>
          <w:rFonts w:eastAsia="Calibri"/>
        </w:rPr>
      </w:pPr>
      <w:r>
        <w:rPr>
          <w:rStyle w:val="Heading1Char"/>
          <w:rFonts w:eastAsia="Calibri"/>
          <w:b w:val="0"/>
          <w:bCs w:val="0"/>
        </w:rPr>
        <w:br w:type="page"/>
      </w:r>
    </w:p>
    <w:p w:rsidR="00467775" w:rsidRDefault="00DC5EF7">
      <w:pPr>
        <w:pStyle w:val="Heading1"/>
        <w:rPr>
          <w:rStyle w:val="Heading1Char"/>
          <w:rFonts w:eastAsia="Calibri"/>
          <w:b/>
          <w:bCs/>
        </w:rPr>
      </w:pPr>
      <w:r>
        <w:rPr>
          <w:rStyle w:val="Heading1Char"/>
          <w:rFonts w:eastAsia="Calibri"/>
          <w:b/>
          <w:bCs/>
        </w:rPr>
        <w:lastRenderedPageBreak/>
        <w:t>Capabilities for the role</w:t>
      </w:r>
    </w:p>
    <w:p w:rsidR="00467775" w:rsidRDefault="00DC5EF7">
      <w:pPr>
        <w:spacing w:after="0"/>
        <w:rPr>
          <w:rStyle w:val="Hyperlink"/>
          <w:rFonts w:ascii="Arial" w:hAnsi="Arial" w:cs="Arial"/>
        </w:rPr>
      </w:pPr>
      <w:r>
        <w:rPr>
          <w:rFonts w:ascii="Arial" w:hAnsi="Arial" w:cs="Arial"/>
        </w:rPr>
        <w:t xml:space="preserve">The Local Government Capability Framework describes the core knowledge, skills and abilities expressed as behaviours, which set out clear expectations about performance in local government: “how we do things around here”. It builds on organisational values and creates a common sense of purpose for elected members and all levels of the workforce. The Local Government Capability Framework is available at </w:t>
      </w:r>
      <w:hyperlink r:id="rId10">
        <w:r>
          <w:rPr>
            <w:rStyle w:val="Hyperlink"/>
            <w:rFonts w:ascii="Arial" w:hAnsi="Arial" w:cs="Arial"/>
          </w:rPr>
          <w:t>https://www.lgnsw.org.au/capability</w:t>
        </w:r>
      </w:hyperlink>
    </w:p>
    <w:p w:rsidR="00467775" w:rsidRDefault="00467775">
      <w:pPr>
        <w:spacing w:after="0"/>
        <w:rPr>
          <w:rFonts w:ascii="Arial" w:hAnsi="Arial" w:cs="Arial"/>
        </w:rPr>
      </w:pPr>
    </w:p>
    <w:p w:rsidR="00467775" w:rsidRDefault="00DC5EF7">
      <w:pPr>
        <w:spacing w:after="0"/>
        <w:rPr>
          <w:rFonts w:ascii="Arial" w:hAnsi="Arial" w:cs="Arial"/>
        </w:rPr>
      </w:pPr>
      <w:r>
        <w:rPr>
          <w:rFonts w:ascii="Arial" w:hAnsi="Arial" w:cs="Arial"/>
        </w:rPr>
        <w:t>Below is the full list of capabilities and the level required for this position. The capabilities in bold are the focus capabilities for this position. Refer to the next section for further information about the focus capabilities</w:t>
      </w:r>
    </w:p>
    <w:p w:rsidR="00467775" w:rsidRDefault="00467775">
      <w:pPr>
        <w:spacing w:after="0"/>
        <w:rPr>
          <w:rFonts w:ascii="Arial" w:hAnsi="Arial" w:cs="Arial"/>
        </w:rPr>
      </w:pP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119"/>
        <w:gridCol w:w="4523"/>
        <w:gridCol w:w="2940"/>
      </w:tblGrid>
      <w:tr w:rsidR="00467775" w:rsidTr="00467775">
        <w:trPr>
          <w:cnfStyle w:val="100000000000" w:firstRow="1" w:lastRow="0" w:firstColumn="0" w:lastColumn="0" w:oddVBand="0" w:evenVBand="0" w:oddHBand="0" w:evenHBand="0" w:firstRowFirstColumn="0" w:firstRowLastColumn="0" w:lastRowFirstColumn="0" w:lastRowLastColumn="0"/>
          <w:tblHeader/>
        </w:trPr>
        <w:tc>
          <w:tcPr>
            <w:tcW w:w="9638" w:type="dxa"/>
            <w:gridSpan w:val="3"/>
            <w:tcBorders>
              <w:top w:val="nil"/>
            </w:tcBorders>
            <w:tcMar>
              <w:top w:w="28" w:type="dxa"/>
              <w:bottom w:w="28" w:type="dxa"/>
            </w:tcMar>
          </w:tcPr>
          <w:p w:rsidR="00467775" w:rsidRDefault="00DC5EF7">
            <w:pPr>
              <w:pStyle w:val="TableTextWhite0"/>
              <w:keepNext/>
            </w:pPr>
            <w:r>
              <w:t>Local Government Capability Framework</w:t>
            </w:r>
          </w:p>
        </w:tc>
      </w:tr>
      <w:tr w:rsidR="00467775" w:rsidTr="00467775">
        <w:trPr>
          <w:cnfStyle w:val="100000000000" w:firstRow="1" w:lastRow="0" w:firstColumn="0" w:lastColumn="0" w:oddVBand="0" w:evenVBand="0" w:oddHBand="0" w:evenHBand="0" w:firstRowFirstColumn="0" w:firstRowLastColumn="0" w:lastRowFirstColumn="0" w:lastRowLastColumn="0"/>
          <w:tblHeader/>
        </w:trPr>
        <w:tc>
          <w:tcPr>
            <w:tcW w:w="2127" w:type="dxa"/>
            <w:tcBorders>
              <w:bottom w:val="single" w:sz="12" w:space="0" w:color="auto"/>
            </w:tcBorders>
            <w:shd w:val="clear" w:color="auto" w:fill="BCBEC0"/>
            <w:vAlign w:val="center"/>
          </w:tcPr>
          <w:p w:rsidR="00467775" w:rsidRDefault="00DC5EF7">
            <w:pPr>
              <w:pStyle w:val="TableText"/>
              <w:keepNext/>
              <w:rPr>
                <w:b/>
                <w:bCs/>
                <w:sz w:val="24"/>
                <w:szCs w:val="24"/>
              </w:rPr>
            </w:pPr>
            <w:r>
              <w:rPr>
                <w:b/>
                <w:bCs/>
              </w:rPr>
              <w:t>Capability Group</w:t>
            </w:r>
          </w:p>
        </w:tc>
        <w:tc>
          <w:tcPr>
            <w:tcW w:w="4554" w:type="dxa"/>
            <w:tcBorders>
              <w:bottom w:val="single" w:sz="12" w:space="0" w:color="auto"/>
            </w:tcBorders>
            <w:shd w:val="clear" w:color="auto" w:fill="BCBEC0"/>
            <w:tcMar>
              <w:top w:w="28" w:type="dxa"/>
              <w:bottom w:w="28" w:type="dxa"/>
            </w:tcMar>
          </w:tcPr>
          <w:p w:rsidR="00467775" w:rsidRDefault="00DC5EF7">
            <w:pPr>
              <w:pStyle w:val="TableText"/>
              <w:keepNext/>
              <w:rPr>
                <w:b/>
                <w:bCs/>
                <w:sz w:val="24"/>
                <w:szCs w:val="24"/>
              </w:rPr>
            </w:pPr>
            <w:r>
              <w:rPr>
                <w:b/>
                <w:bCs/>
              </w:rPr>
              <w:t>Capability Name</w:t>
            </w:r>
          </w:p>
        </w:tc>
        <w:tc>
          <w:tcPr>
            <w:tcW w:w="2957" w:type="dxa"/>
            <w:tcBorders>
              <w:bottom w:val="single" w:sz="12" w:space="0" w:color="auto"/>
            </w:tcBorders>
            <w:shd w:val="clear" w:color="auto" w:fill="BCBEC0"/>
            <w:tcMar>
              <w:top w:w="28" w:type="dxa"/>
              <w:bottom w:w="28" w:type="dxa"/>
            </w:tcMar>
          </w:tcPr>
          <w:p w:rsidR="00467775" w:rsidRDefault="00DC5EF7">
            <w:pPr>
              <w:pStyle w:val="TableText"/>
              <w:keepNext/>
              <w:rPr>
                <w:b/>
                <w:bCs/>
                <w:sz w:val="24"/>
                <w:szCs w:val="24"/>
              </w:rPr>
            </w:pPr>
            <w:r>
              <w:rPr>
                <w:b/>
                <w:bCs/>
              </w:rPr>
              <w:t>Level</w:t>
            </w:r>
          </w:p>
        </w:tc>
      </w:tr>
      <w:tr w:rsidR="00467775" w:rsidTr="00467775">
        <w:trPr>
          <w:trHeight w:val="397"/>
        </w:trPr>
        <w:tc>
          <w:tcPr>
            <w:tcW w:w="2127" w:type="dxa"/>
            <w:vMerge w:val="restart"/>
            <w:tcBorders>
              <w:top w:val="single" w:sz="12" w:space="0" w:color="auto"/>
            </w:tcBorders>
            <w:vAlign w:val="center"/>
          </w:tcPr>
          <w:p w:rsidR="00467775" w:rsidRDefault="00DC5EF7">
            <w:pPr>
              <w:keepNext/>
              <w:jc w:val="center"/>
              <w:rPr>
                <w:b/>
                <w:bCs/>
                <w:sz w:val="18"/>
                <w:szCs w:val="18"/>
              </w:rPr>
            </w:pPr>
            <w:r>
              <w:rPr>
                <w:noProof/>
              </w:rPr>
              <w:drawing>
                <wp:inline distT="0" distB="0" distL="0" distR="0">
                  <wp:extent cx="723900" cy="7715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723900" cy="771525"/>
                          </a:xfrm>
                          <a:prstGeom prst="rect">
                            <a:avLst/>
                          </a:prstGeom>
                        </pic:spPr>
                      </pic:pic>
                    </a:graphicData>
                  </a:graphic>
                </wp:inline>
              </w:drawing>
            </w:r>
          </w:p>
          <w:p w:rsidR="00467775" w:rsidRDefault="00DC5EF7">
            <w:pPr>
              <w:keepNext/>
              <w:jc w:val="center"/>
              <w:rPr>
                <w:sz w:val="18"/>
                <w:szCs w:val="18"/>
              </w:rPr>
            </w:pPr>
            <w:r>
              <w:rPr>
                <w:b/>
                <w:bCs/>
                <w:sz w:val="18"/>
                <w:szCs w:val="18"/>
              </w:rPr>
              <w:t>Personal attributes</w:t>
            </w:r>
          </w:p>
        </w:tc>
        <w:tc>
          <w:tcPr>
            <w:tcW w:w="4554" w:type="dxa"/>
            <w:tcBorders>
              <w:top w:val="single" w:sz="12" w:space="0" w:color="auto"/>
              <w:bottom w:val="single" w:sz="8" w:space="0" w:color="BCBEC0"/>
            </w:tcBorders>
            <w:vAlign w:val="center"/>
          </w:tcPr>
          <w:p w:rsidR="00467775" w:rsidRDefault="00DC5EF7">
            <w:pPr>
              <w:pStyle w:val="TableText"/>
              <w:keepNext/>
            </w:pPr>
            <w:r>
              <w:t>Manage Self</w:t>
            </w:r>
          </w:p>
        </w:tc>
        <w:tc>
          <w:tcPr>
            <w:tcW w:w="2957" w:type="dxa"/>
            <w:tcBorders>
              <w:top w:val="single" w:sz="12" w:space="0" w:color="auto"/>
              <w:bottom w:val="single" w:sz="8" w:space="0" w:color="BCBEC0"/>
            </w:tcBorders>
            <w:vAlign w:val="center"/>
          </w:tcPr>
          <w:p w:rsidR="00467775" w:rsidRDefault="00DC5EF7">
            <w:pPr>
              <w:pStyle w:val="TableText"/>
              <w:keepNext/>
            </w:pPr>
            <w:r>
              <w:t>Adept</w:t>
            </w:r>
          </w:p>
        </w:tc>
      </w:tr>
      <w:tr w:rsidR="00467775" w:rsidTr="00467775">
        <w:trPr>
          <w:trHeight w:val="397"/>
        </w:trPr>
        <w:tc>
          <w:tcPr>
            <w:tcW w:w="0" w:type="auto"/>
            <w:vMerge/>
            <w:tcBorders>
              <w:top w:val="single" w:sz="12" w:space="0" w:color="auto"/>
            </w:tcBorders>
          </w:tcPr>
          <w:p w:rsidR="00467775" w:rsidRDefault="00467775">
            <w:pPr>
              <w:keepNext/>
              <w:jc w:val="center"/>
              <w:rPr>
                <w:b/>
                <w:bCs/>
                <w:sz w:val="18"/>
                <w:szCs w:val="18"/>
              </w:rPr>
            </w:pPr>
          </w:p>
        </w:tc>
        <w:tc>
          <w:tcPr>
            <w:tcW w:w="4554" w:type="dxa"/>
            <w:tcBorders>
              <w:top w:val="single" w:sz="8" w:space="0" w:color="BCBEC0"/>
            </w:tcBorders>
            <w:vAlign w:val="center"/>
          </w:tcPr>
          <w:p w:rsidR="00467775" w:rsidRDefault="00DC5EF7">
            <w:pPr>
              <w:pStyle w:val="TableText"/>
              <w:keepNext/>
            </w:pPr>
            <w:r>
              <w:t>Display Resilience and Adaptability</w:t>
            </w:r>
          </w:p>
        </w:tc>
        <w:tc>
          <w:tcPr>
            <w:tcW w:w="2957" w:type="dxa"/>
            <w:tcBorders>
              <w:top w:val="single" w:sz="8" w:space="0" w:color="BCBEC0"/>
            </w:tcBorders>
            <w:vAlign w:val="center"/>
          </w:tcPr>
          <w:p w:rsidR="00467775" w:rsidRDefault="00DC5EF7">
            <w:pPr>
              <w:pStyle w:val="TableText"/>
              <w:keepNext/>
            </w:pPr>
            <w:r>
              <w:t>Adept</w:t>
            </w:r>
          </w:p>
        </w:tc>
      </w:tr>
      <w:tr w:rsidR="00467775" w:rsidTr="00467775">
        <w:trPr>
          <w:trHeight w:val="397"/>
        </w:trPr>
        <w:tc>
          <w:tcPr>
            <w:tcW w:w="0" w:type="auto"/>
            <w:vMerge/>
            <w:tcBorders>
              <w:top w:val="single" w:sz="12" w:space="0" w:color="auto"/>
            </w:tcBorders>
          </w:tcPr>
          <w:p w:rsidR="00467775" w:rsidRDefault="00467775">
            <w:pPr>
              <w:keepNext/>
              <w:jc w:val="center"/>
              <w:rPr>
                <w:b/>
                <w:bCs/>
                <w:sz w:val="18"/>
                <w:szCs w:val="18"/>
              </w:rPr>
            </w:pPr>
          </w:p>
        </w:tc>
        <w:tc>
          <w:tcPr>
            <w:tcW w:w="4554" w:type="dxa"/>
            <w:tcBorders>
              <w:top w:val="single" w:sz="8" w:space="0" w:color="BCBEC0"/>
            </w:tcBorders>
            <w:vAlign w:val="center"/>
          </w:tcPr>
          <w:p w:rsidR="00467775" w:rsidRDefault="00DC5EF7">
            <w:pPr>
              <w:pStyle w:val="TableText"/>
              <w:keepNext/>
            </w:pPr>
            <w:r>
              <w:t>Act with Integrity</w:t>
            </w:r>
          </w:p>
        </w:tc>
        <w:tc>
          <w:tcPr>
            <w:tcW w:w="2957" w:type="dxa"/>
            <w:tcBorders>
              <w:top w:val="single" w:sz="8" w:space="0" w:color="BCBEC0"/>
            </w:tcBorders>
            <w:vAlign w:val="center"/>
          </w:tcPr>
          <w:p w:rsidR="00467775" w:rsidRDefault="00DC5EF7">
            <w:pPr>
              <w:pStyle w:val="TableText"/>
              <w:keepNext/>
            </w:pPr>
            <w:r>
              <w:t>Advanced</w:t>
            </w:r>
          </w:p>
        </w:tc>
      </w:tr>
      <w:tr w:rsidR="00467775" w:rsidTr="00467775">
        <w:trPr>
          <w:trHeight w:val="397"/>
        </w:trPr>
        <w:tc>
          <w:tcPr>
            <w:tcW w:w="0" w:type="auto"/>
            <w:vMerge/>
            <w:tcBorders>
              <w:top w:val="single" w:sz="12" w:space="0" w:color="auto"/>
            </w:tcBorders>
          </w:tcPr>
          <w:p w:rsidR="00467775" w:rsidRDefault="00467775">
            <w:pPr>
              <w:keepNext/>
              <w:jc w:val="center"/>
              <w:rPr>
                <w:b/>
                <w:bCs/>
                <w:sz w:val="18"/>
                <w:szCs w:val="18"/>
              </w:rPr>
            </w:pPr>
          </w:p>
        </w:tc>
        <w:tc>
          <w:tcPr>
            <w:tcW w:w="4554" w:type="dxa"/>
            <w:tcBorders>
              <w:top w:val="single" w:sz="8" w:space="0" w:color="BCBEC0"/>
            </w:tcBorders>
            <w:vAlign w:val="center"/>
          </w:tcPr>
          <w:p w:rsidR="00467775" w:rsidRDefault="00DC5EF7">
            <w:pPr>
              <w:pStyle w:val="TableText"/>
              <w:keepNext/>
            </w:pPr>
            <w:r>
              <w:rPr>
                <w:rFonts w:eastAsia="Arial" w:cs="Arial"/>
                <w:b/>
                <w:bCs/>
              </w:rPr>
              <w:t>Demonstrate Accountability</w:t>
            </w:r>
          </w:p>
        </w:tc>
        <w:tc>
          <w:tcPr>
            <w:tcW w:w="2957" w:type="dxa"/>
            <w:tcBorders>
              <w:top w:val="single" w:sz="8" w:space="0" w:color="BCBEC0"/>
            </w:tcBorders>
            <w:vAlign w:val="center"/>
          </w:tcPr>
          <w:p w:rsidR="00467775" w:rsidRDefault="00DC5EF7">
            <w:pPr>
              <w:pStyle w:val="TableText"/>
              <w:keepNext/>
            </w:pPr>
            <w:r>
              <w:rPr>
                <w:rFonts w:eastAsia="Arial" w:cs="Arial"/>
                <w:b/>
                <w:bCs/>
              </w:rPr>
              <w:t>Advanced</w:t>
            </w:r>
          </w:p>
        </w:tc>
      </w:tr>
      <w:tr w:rsidR="00467775" w:rsidTr="00467775">
        <w:trPr>
          <w:trHeight w:val="397"/>
        </w:trPr>
        <w:tc>
          <w:tcPr>
            <w:tcW w:w="2127" w:type="dxa"/>
            <w:vMerge w:val="restart"/>
            <w:tcBorders>
              <w:top w:val="single" w:sz="12" w:space="0" w:color="auto"/>
              <w:bottom w:val="single" w:sz="12" w:space="0" w:color="auto"/>
            </w:tcBorders>
            <w:vAlign w:val="center"/>
          </w:tcPr>
          <w:p w:rsidR="00467775" w:rsidRDefault="00DC5EF7">
            <w:pPr>
              <w:keepNext/>
              <w:jc w:val="center"/>
              <w:rPr>
                <w:b/>
                <w:bCs/>
                <w:sz w:val="18"/>
                <w:szCs w:val="18"/>
              </w:rPr>
            </w:pPr>
            <w:r>
              <w:rPr>
                <w:noProof/>
              </w:rPr>
              <w:drawing>
                <wp:inline distT="0" distB="0" distL="0" distR="0">
                  <wp:extent cx="752475" cy="73342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stretch>
                            <a:fillRect/>
                          </a:stretch>
                        </pic:blipFill>
                        <pic:spPr>
                          <a:xfrm>
                            <a:off x="0" y="0"/>
                            <a:ext cx="752475" cy="733425"/>
                          </a:xfrm>
                          <a:prstGeom prst="rect">
                            <a:avLst/>
                          </a:prstGeom>
                        </pic:spPr>
                      </pic:pic>
                    </a:graphicData>
                  </a:graphic>
                </wp:inline>
              </w:drawing>
            </w:r>
          </w:p>
          <w:p w:rsidR="00467775" w:rsidRDefault="00DC5EF7">
            <w:pPr>
              <w:keepNext/>
              <w:jc w:val="center"/>
              <w:rPr>
                <w:b/>
                <w:bCs/>
              </w:rPr>
            </w:pPr>
            <w:r>
              <w:rPr>
                <w:b/>
                <w:bCs/>
                <w:sz w:val="18"/>
                <w:szCs w:val="18"/>
              </w:rPr>
              <w:t>Relationships</w:t>
            </w:r>
          </w:p>
        </w:tc>
        <w:tc>
          <w:tcPr>
            <w:tcW w:w="4554" w:type="dxa"/>
            <w:tcBorders>
              <w:top w:val="single" w:sz="12" w:space="0" w:color="auto"/>
              <w:bottom w:val="single" w:sz="8" w:space="0" w:color="BCBEC0"/>
            </w:tcBorders>
            <w:vAlign w:val="center"/>
          </w:tcPr>
          <w:p w:rsidR="00467775" w:rsidRDefault="00DC5EF7">
            <w:pPr>
              <w:pStyle w:val="TableText"/>
              <w:keepNext/>
            </w:pPr>
            <w:r>
              <w:rPr>
                <w:rFonts w:eastAsia="Arial" w:cs="Arial"/>
                <w:b/>
                <w:bCs/>
              </w:rPr>
              <w:t>Communicate and Engage</w:t>
            </w:r>
          </w:p>
        </w:tc>
        <w:tc>
          <w:tcPr>
            <w:tcW w:w="2957" w:type="dxa"/>
            <w:tcBorders>
              <w:top w:val="single" w:sz="12" w:space="0" w:color="auto"/>
              <w:bottom w:val="single" w:sz="8" w:space="0" w:color="BCBEC0"/>
            </w:tcBorders>
            <w:vAlign w:val="center"/>
          </w:tcPr>
          <w:p w:rsidR="00467775" w:rsidRDefault="00DC5EF7">
            <w:pPr>
              <w:pStyle w:val="TableText"/>
              <w:keepNext/>
            </w:pPr>
            <w:r>
              <w:rPr>
                <w:rFonts w:eastAsia="Arial" w:cs="Arial"/>
                <w:b/>
                <w:bCs/>
              </w:rPr>
              <w:t>Advanced</w:t>
            </w:r>
          </w:p>
        </w:tc>
      </w:tr>
      <w:tr w:rsidR="00467775" w:rsidTr="00467775">
        <w:trPr>
          <w:trHeight w:val="397"/>
        </w:trPr>
        <w:tc>
          <w:tcPr>
            <w:tcW w:w="0" w:type="auto"/>
            <w:vMerge/>
            <w:tcBorders>
              <w:top w:val="single" w:sz="12" w:space="0" w:color="auto"/>
              <w:bottom w:val="single" w:sz="12" w:space="0" w:color="auto"/>
            </w:tcBorders>
          </w:tcPr>
          <w:p w:rsidR="00467775" w:rsidRDefault="00467775">
            <w:pPr>
              <w:keepNext/>
              <w:jc w:val="center"/>
              <w:rPr>
                <w:b/>
                <w:bCs/>
                <w:sz w:val="18"/>
                <w:szCs w:val="18"/>
              </w:rPr>
            </w:pPr>
          </w:p>
        </w:tc>
        <w:tc>
          <w:tcPr>
            <w:tcW w:w="4554" w:type="dxa"/>
            <w:tcBorders>
              <w:top w:val="single" w:sz="8" w:space="0" w:color="BCBEC0"/>
            </w:tcBorders>
            <w:vAlign w:val="center"/>
          </w:tcPr>
          <w:p w:rsidR="00467775" w:rsidRDefault="00DC5EF7">
            <w:pPr>
              <w:pStyle w:val="TableText"/>
              <w:keepNext/>
            </w:pPr>
            <w:r>
              <w:t>Community and Customer Focus</w:t>
            </w:r>
          </w:p>
        </w:tc>
        <w:tc>
          <w:tcPr>
            <w:tcW w:w="2957" w:type="dxa"/>
            <w:tcBorders>
              <w:top w:val="single" w:sz="8" w:space="0" w:color="BCBEC0"/>
            </w:tcBorders>
            <w:vAlign w:val="center"/>
          </w:tcPr>
          <w:p w:rsidR="00467775" w:rsidRDefault="00DC5EF7">
            <w:pPr>
              <w:pStyle w:val="TableText"/>
              <w:keepNext/>
            </w:pPr>
            <w:r>
              <w:t>Adept</w:t>
            </w:r>
          </w:p>
        </w:tc>
      </w:tr>
      <w:tr w:rsidR="00467775" w:rsidTr="00467775">
        <w:trPr>
          <w:trHeight w:val="397"/>
        </w:trPr>
        <w:tc>
          <w:tcPr>
            <w:tcW w:w="0" w:type="auto"/>
            <w:vMerge/>
            <w:tcBorders>
              <w:top w:val="single" w:sz="12" w:space="0" w:color="auto"/>
              <w:bottom w:val="single" w:sz="12" w:space="0" w:color="auto"/>
            </w:tcBorders>
          </w:tcPr>
          <w:p w:rsidR="00467775" w:rsidRDefault="00467775">
            <w:pPr>
              <w:keepNext/>
              <w:jc w:val="center"/>
              <w:rPr>
                <w:b/>
                <w:bCs/>
                <w:sz w:val="18"/>
                <w:szCs w:val="18"/>
              </w:rPr>
            </w:pPr>
          </w:p>
        </w:tc>
        <w:tc>
          <w:tcPr>
            <w:tcW w:w="4554" w:type="dxa"/>
            <w:tcBorders>
              <w:top w:val="single" w:sz="8" w:space="0" w:color="BCBEC0"/>
            </w:tcBorders>
            <w:vAlign w:val="center"/>
          </w:tcPr>
          <w:p w:rsidR="00467775" w:rsidRDefault="00DC5EF7">
            <w:pPr>
              <w:pStyle w:val="TableText"/>
              <w:keepNext/>
            </w:pPr>
            <w:r>
              <w:t>Work Collaboratively</w:t>
            </w:r>
          </w:p>
        </w:tc>
        <w:tc>
          <w:tcPr>
            <w:tcW w:w="2957" w:type="dxa"/>
            <w:tcBorders>
              <w:top w:val="single" w:sz="8" w:space="0" w:color="BCBEC0"/>
            </w:tcBorders>
            <w:vAlign w:val="center"/>
          </w:tcPr>
          <w:p w:rsidR="00467775" w:rsidRDefault="00DC5EF7">
            <w:pPr>
              <w:pStyle w:val="TableText"/>
              <w:keepNext/>
            </w:pPr>
            <w:r>
              <w:t>Adept</w:t>
            </w:r>
          </w:p>
        </w:tc>
      </w:tr>
      <w:tr w:rsidR="00467775" w:rsidTr="00467775">
        <w:trPr>
          <w:trHeight w:val="397"/>
        </w:trPr>
        <w:tc>
          <w:tcPr>
            <w:tcW w:w="0" w:type="auto"/>
            <w:vMerge/>
            <w:tcBorders>
              <w:top w:val="single" w:sz="12" w:space="0" w:color="auto"/>
              <w:bottom w:val="single" w:sz="12" w:space="0" w:color="auto"/>
            </w:tcBorders>
          </w:tcPr>
          <w:p w:rsidR="00467775" w:rsidRDefault="00467775">
            <w:pPr>
              <w:keepNext/>
              <w:jc w:val="center"/>
              <w:rPr>
                <w:b/>
                <w:bCs/>
                <w:sz w:val="18"/>
                <w:szCs w:val="18"/>
              </w:rPr>
            </w:pPr>
          </w:p>
        </w:tc>
        <w:tc>
          <w:tcPr>
            <w:tcW w:w="4554" w:type="dxa"/>
            <w:tcBorders>
              <w:bottom w:val="single" w:sz="4" w:space="0" w:color="BCBEC0"/>
            </w:tcBorders>
            <w:vAlign w:val="center"/>
          </w:tcPr>
          <w:p w:rsidR="00467775" w:rsidRDefault="00DC5EF7">
            <w:pPr>
              <w:pStyle w:val="TableText"/>
              <w:keepNext/>
            </w:pPr>
            <w:r>
              <w:t>Influence and Negotiate</w:t>
            </w:r>
          </w:p>
        </w:tc>
        <w:tc>
          <w:tcPr>
            <w:tcW w:w="2957" w:type="dxa"/>
            <w:tcBorders>
              <w:bottom w:val="single" w:sz="4" w:space="0" w:color="BCBEC0"/>
            </w:tcBorders>
            <w:vAlign w:val="center"/>
          </w:tcPr>
          <w:p w:rsidR="00467775" w:rsidRDefault="00DC5EF7">
            <w:pPr>
              <w:pStyle w:val="TableText"/>
              <w:keepNext/>
            </w:pPr>
            <w:r>
              <w:t>Adept</w:t>
            </w:r>
          </w:p>
        </w:tc>
      </w:tr>
      <w:tr w:rsidR="00467775" w:rsidTr="00467775">
        <w:trPr>
          <w:trHeight w:val="397"/>
        </w:trPr>
        <w:tc>
          <w:tcPr>
            <w:tcW w:w="2127" w:type="dxa"/>
            <w:vMerge w:val="restart"/>
            <w:tcBorders>
              <w:top w:val="single" w:sz="12" w:space="0" w:color="auto"/>
              <w:bottom w:val="single" w:sz="12" w:space="0" w:color="000000"/>
            </w:tcBorders>
            <w:vAlign w:val="center"/>
          </w:tcPr>
          <w:p w:rsidR="00467775" w:rsidRDefault="00DC5EF7">
            <w:pPr>
              <w:keepNext/>
              <w:jc w:val="center"/>
              <w:rPr>
                <w:b/>
                <w:bCs/>
                <w:sz w:val="18"/>
                <w:szCs w:val="18"/>
              </w:rPr>
            </w:pPr>
            <w:r>
              <w:rPr>
                <w:noProof/>
              </w:rPr>
              <w:drawing>
                <wp:inline distT="0" distB="0" distL="0" distR="0">
                  <wp:extent cx="714375" cy="79057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stretch>
                            <a:fillRect/>
                          </a:stretch>
                        </pic:blipFill>
                        <pic:spPr>
                          <a:xfrm>
                            <a:off x="0" y="0"/>
                            <a:ext cx="714375" cy="790575"/>
                          </a:xfrm>
                          <a:prstGeom prst="rect">
                            <a:avLst/>
                          </a:prstGeom>
                        </pic:spPr>
                      </pic:pic>
                    </a:graphicData>
                  </a:graphic>
                </wp:inline>
              </w:drawing>
            </w:r>
          </w:p>
          <w:p w:rsidR="00467775" w:rsidRDefault="00DC5EF7">
            <w:pPr>
              <w:keepNext/>
              <w:jc w:val="center"/>
              <w:rPr>
                <w:b/>
                <w:bCs/>
              </w:rPr>
            </w:pPr>
            <w:r>
              <w:rPr>
                <w:b/>
                <w:bCs/>
                <w:sz w:val="18"/>
                <w:szCs w:val="18"/>
              </w:rPr>
              <w:t>Results</w:t>
            </w:r>
          </w:p>
        </w:tc>
        <w:tc>
          <w:tcPr>
            <w:tcW w:w="4554" w:type="dxa"/>
            <w:tcBorders>
              <w:top w:val="single" w:sz="12" w:space="0" w:color="auto"/>
              <w:bottom w:val="single" w:sz="8" w:space="0" w:color="BCBEC0"/>
            </w:tcBorders>
            <w:vAlign w:val="center"/>
          </w:tcPr>
          <w:p w:rsidR="00467775" w:rsidRDefault="00DC5EF7">
            <w:pPr>
              <w:pStyle w:val="TableText"/>
              <w:keepNext/>
            </w:pPr>
            <w:r>
              <w:t>Plan and Prioritise</w:t>
            </w:r>
          </w:p>
        </w:tc>
        <w:tc>
          <w:tcPr>
            <w:tcW w:w="2957" w:type="dxa"/>
            <w:tcBorders>
              <w:top w:val="single" w:sz="12" w:space="0" w:color="auto"/>
              <w:bottom w:val="single" w:sz="8" w:space="0" w:color="BCBEC0"/>
            </w:tcBorders>
            <w:vAlign w:val="center"/>
          </w:tcPr>
          <w:p w:rsidR="00467775" w:rsidRDefault="00DC5EF7">
            <w:pPr>
              <w:pStyle w:val="TableText"/>
              <w:keepNext/>
            </w:pPr>
            <w:r>
              <w:t>Adept</w:t>
            </w:r>
          </w:p>
        </w:tc>
      </w:tr>
      <w:tr w:rsidR="00467775" w:rsidTr="00467775">
        <w:trPr>
          <w:trHeight w:val="397"/>
        </w:trPr>
        <w:tc>
          <w:tcPr>
            <w:tcW w:w="0" w:type="auto"/>
            <w:vMerge/>
            <w:tcBorders>
              <w:top w:val="single" w:sz="12" w:space="0" w:color="auto"/>
              <w:bottom w:val="single" w:sz="12" w:space="0" w:color="000000"/>
            </w:tcBorders>
          </w:tcPr>
          <w:p w:rsidR="00467775" w:rsidRDefault="00467775">
            <w:pPr>
              <w:keepNext/>
              <w:jc w:val="center"/>
              <w:rPr>
                <w:b/>
                <w:bCs/>
                <w:sz w:val="18"/>
                <w:szCs w:val="18"/>
              </w:rPr>
            </w:pPr>
          </w:p>
        </w:tc>
        <w:tc>
          <w:tcPr>
            <w:tcW w:w="4554" w:type="dxa"/>
            <w:tcBorders>
              <w:top w:val="single" w:sz="8" w:space="0" w:color="BCBEC0"/>
            </w:tcBorders>
            <w:vAlign w:val="center"/>
          </w:tcPr>
          <w:p w:rsidR="00467775" w:rsidRDefault="00DC5EF7">
            <w:pPr>
              <w:pStyle w:val="TableText"/>
              <w:keepNext/>
            </w:pPr>
            <w:r>
              <w:t>Think and Solve Problems</w:t>
            </w:r>
          </w:p>
        </w:tc>
        <w:tc>
          <w:tcPr>
            <w:tcW w:w="2957" w:type="dxa"/>
            <w:tcBorders>
              <w:top w:val="single" w:sz="8" w:space="0" w:color="BCBEC0"/>
            </w:tcBorders>
            <w:vAlign w:val="center"/>
          </w:tcPr>
          <w:p w:rsidR="00467775" w:rsidRDefault="00DC5EF7">
            <w:pPr>
              <w:pStyle w:val="TableText"/>
              <w:keepNext/>
            </w:pPr>
            <w:r>
              <w:t>Adept</w:t>
            </w:r>
          </w:p>
        </w:tc>
      </w:tr>
      <w:tr w:rsidR="00467775" w:rsidTr="00467775">
        <w:trPr>
          <w:trHeight w:val="397"/>
        </w:trPr>
        <w:tc>
          <w:tcPr>
            <w:tcW w:w="0" w:type="auto"/>
            <w:vMerge/>
            <w:tcBorders>
              <w:top w:val="single" w:sz="12" w:space="0" w:color="auto"/>
              <w:bottom w:val="single" w:sz="12" w:space="0" w:color="000000"/>
            </w:tcBorders>
          </w:tcPr>
          <w:p w:rsidR="00467775" w:rsidRDefault="00467775">
            <w:pPr>
              <w:keepNext/>
              <w:jc w:val="center"/>
              <w:rPr>
                <w:b/>
                <w:bCs/>
                <w:sz w:val="18"/>
                <w:szCs w:val="18"/>
              </w:rPr>
            </w:pPr>
          </w:p>
        </w:tc>
        <w:tc>
          <w:tcPr>
            <w:tcW w:w="4554" w:type="dxa"/>
            <w:tcBorders>
              <w:bottom w:val="single" w:sz="4" w:space="0" w:color="BCBEC0"/>
            </w:tcBorders>
            <w:vAlign w:val="center"/>
          </w:tcPr>
          <w:p w:rsidR="00467775" w:rsidRDefault="00DC5EF7">
            <w:pPr>
              <w:pStyle w:val="TableText"/>
              <w:keepNext/>
            </w:pPr>
            <w:r>
              <w:rPr>
                <w:rFonts w:eastAsia="Arial" w:cs="Arial"/>
                <w:b/>
                <w:bCs/>
              </w:rPr>
              <w:t>Create and Innovate</w:t>
            </w:r>
          </w:p>
        </w:tc>
        <w:tc>
          <w:tcPr>
            <w:tcW w:w="2957" w:type="dxa"/>
            <w:tcBorders>
              <w:bottom w:val="single" w:sz="4" w:space="0" w:color="BCBEC0"/>
            </w:tcBorders>
            <w:vAlign w:val="center"/>
          </w:tcPr>
          <w:p w:rsidR="00467775" w:rsidRDefault="00DC5EF7">
            <w:pPr>
              <w:pStyle w:val="TableText"/>
              <w:keepNext/>
            </w:pPr>
            <w:r>
              <w:rPr>
                <w:rFonts w:eastAsia="Arial" w:cs="Arial"/>
                <w:b/>
                <w:bCs/>
              </w:rPr>
              <w:t>Advanced</w:t>
            </w:r>
          </w:p>
        </w:tc>
      </w:tr>
      <w:tr w:rsidR="00467775" w:rsidTr="00467775">
        <w:trPr>
          <w:trHeight w:val="397"/>
        </w:trPr>
        <w:tc>
          <w:tcPr>
            <w:tcW w:w="0" w:type="auto"/>
            <w:vMerge/>
            <w:tcBorders>
              <w:top w:val="single" w:sz="12" w:space="0" w:color="auto"/>
              <w:bottom w:val="single" w:sz="12" w:space="0" w:color="000000"/>
            </w:tcBorders>
          </w:tcPr>
          <w:p w:rsidR="00467775" w:rsidRDefault="00467775">
            <w:pPr>
              <w:keepNext/>
              <w:jc w:val="center"/>
              <w:rPr>
                <w:b/>
                <w:bCs/>
                <w:sz w:val="18"/>
                <w:szCs w:val="18"/>
              </w:rPr>
            </w:pPr>
          </w:p>
        </w:tc>
        <w:tc>
          <w:tcPr>
            <w:tcW w:w="4554" w:type="dxa"/>
            <w:tcBorders>
              <w:top w:val="single" w:sz="8" w:space="0" w:color="BCBEC0"/>
            </w:tcBorders>
            <w:vAlign w:val="center"/>
          </w:tcPr>
          <w:p w:rsidR="00467775" w:rsidRDefault="00DC5EF7">
            <w:pPr>
              <w:pStyle w:val="TableText"/>
              <w:keepNext/>
            </w:pPr>
            <w:r>
              <w:rPr>
                <w:rFonts w:eastAsia="Arial" w:cs="Arial"/>
                <w:b/>
                <w:bCs/>
              </w:rPr>
              <w:t>Deliver Results</w:t>
            </w:r>
          </w:p>
        </w:tc>
        <w:tc>
          <w:tcPr>
            <w:tcW w:w="2957" w:type="dxa"/>
            <w:tcBorders>
              <w:top w:val="single" w:sz="8" w:space="0" w:color="BCBEC0"/>
            </w:tcBorders>
            <w:vAlign w:val="center"/>
          </w:tcPr>
          <w:p w:rsidR="00467775" w:rsidRDefault="00DC5EF7">
            <w:pPr>
              <w:pStyle w:val="TableText"/>
              <w:keepNext/>
            </w:pPr>
            <w:r>
              <w:rPr>
                <w:rFonts w:eastAsia="Arial" w:cs="Arial"/>
                <w:b/>
                <w:bCs/>
              </w:rPr>
              <w:t>Adept</w:t>
            </w:r>
          </w:p>
        </w:tc>
      </w:tr>
      <w:tr w:rsidR="00467775" w:rsidTr="00467775">
        <w:trPr>
          <w:trHeight w:val="397"/>
        </w:trPr>
        <w:tc>
          <w:tcPr>
            <w:tcW w:w="2127" w:type="dxa"/>
            <w:vMerge w:val="restart"/>
            <w:tcBorders>
              <w:top w:val="single" w:sz="12" w:space="0" w:color="000000"/>
              <w:bottom w:val="single" w:sz="12" w:space="0" w:color="000000"/>
            </w:tcBorders>
            <w:vAlign w:val="center"/>
          </w:tcPr>
          <w:p w:rsidR="00467775" w:rsidRDefault="00DC5EF7">
            <w:pPr>
              <w:keepNext/>
              <w:jc w:val="center"/>
              <w:rPr>
                <w:b/>
                <w:bCs/>
                <w:sz w:val="18"/>
                <w:szCs w:val="18"/>
              </w:rPr>
            </w:pPr>
            <w:r>
              <w:rPr>
                <w:noProof/>
              </w:rPr>
              <w:drawing>
                <wp:inline distT="0" distB="0" distL="0" distR="0">
                  <wp:extent cx="752475" cy="752475"/>
                  <wp:effectExtent l="0" t="0" r="9525" b="9525"/>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a:stretch>
                            <a:fillRect/>
                          </a:stretch>
                        </pic:blipFill>
                        <pic:spPr>
                          <a:xfrm>
                            <a:off x="0" y="0"/>
                            <a:ext cx="752475" cy="752475"/>
                          </a:xfrm>
                          <a:prstGeom prst="rect">
                            <a:avLst/>
                          </a:prstGeom>
                        </pic:spPr>
                      </pic:pic>
                    </a:graphicData>
                  </a:graphic>
                </wp:inline>
              </w:drawing>
            </w:r>
          </w:p>
          <w:p w:rsidR="00467775" w:rsidRDefault="00DC5EF7">
            <w:pPr>
              <w:keepNext/>
              <w:jc w:val="center"/>
            </w:pPr>
            <w:r>
              <w:rPr>
                <w:b/>
                <w:bCs/>
                <w:sz w:val="18"/>
                <w:szCs w:val="18"/>
              </w:rPr>
              <w:t>Resources</w:t>
            </w:r>
          </w:p>
        </w:tc>
        <w:tc>
          <w:tcPr>
            <w:tcW w:w="4554" w:type="dxa"/>
            <w:tcBorders>
              <w:top w:val="single" w:sz="12" w:space="0" w:color="auto"/>
              <w:bottom w:val="single" w:sz="8" w:space="0" w:color="BCBEC0"/>
            </w:tcBorders>
            <w:vAlign w:val="center"/>
          </w:tcPr>
          <w:p w:rsidR="00467775" w:rsidRDefault="00DC5EF7">
            <w:pPr>
              <w:pStyle w:val="TableText"/>
              <w:keepNext/>
            </w:pPr>
            <w:r>
              <w:rPr>
                <w:rFonts w:eastAsia="Arial" w:cs="Arial"/>
                <w:b/>
                <w:bCs/>
              </w:rPr>
              <w:t>Finance</w:t>
            </w:r>
          </w:p>
        </w:tc>
        <w:tc>
          <w:tcPr>
            <w:tcW w:w="2957" w:type="dxa"/>
            <w:tcBorders>
              <w:top w:val="single" w:sz="12" w:space="0" w:color="auto"/>
              <w:bottom w:val="single" w:sz="8" w:space="0" w:color="BCBEC0"/>
            </w:tcBorders>
            <w:vAlign w:val="center"/>
          </w:tcPr>
          <w:p w:rsidR="00467775" w:rsidRDefault="00DC5EF7">
            <w:pPr>
              <w:pStyle w:val="TableText"/>
              <w:keepNext/>
            </w:pPr>
            <w:r>
              <w:rPr>
                <w:rFonts w:eastAsia="Arial" w:cs="Arial"/>
                <w:b/>
                <w:bCs/>
              </w:rPr>
              <w:t>Intermediate</w:t>
            </w:r>
          </w:p>
        </w:tc>
      </w:tr>
      <w:tr w:rsidR="00467775" w:rsidTr="00467775">
        <w:trPr>
          <w:trHeight w:val="397"/>
        </w:trPr>
        <w:tc>
          <w:tcPr>
            <w:tcW w:w="0" w:type="auto"/>
            <w:vMerge/>
            <w:tcBorders>
              <w:top w:val="single" w:sz="12" w:space="0" w:color="000000"/>
              <w:bottom w:val="single" w:sz="12" w:space="0" w:color="000000"/>
            </w:tcBorders>
          </w:tcPr>
          <w:p w:rsidR="00467775" w:rsidRDefault="00467775">
            <w:pPr>
              <w:keepNext/>
              <w:jc w:val="center"/>
              <w:rPr>
                <w:b/>
                <w:bCs/>
                <w:sz w:val="18"/>
                <w:szCs w:val="18"/>
              </w:rPr>
            </w:pPr>
          </w:p>
        </w:tc>
        <w:tc>
          <w:tcPr>
            <w:tcW w:w="4554" w:type="dxa"/>
            <w:tcBorders>
              <w:top w:val="single" w:sz="8" w:space="0" w:color="BCBEC0"/>
            </w:tcBorders>
            <w:vAlign w:val="center"/>
          </w:tcPr>
          <w:p w:rsidR="00467775" w:rsidRDefault="00DC5EF7">
            <w:pPr>
              <w:pStyle w:val="TableText"/>
              <w:keepNext/>
            </w:pPr>
            <w:r>
              <w:t>Assets and Tools</w:t>
            </w:r>
          </w:p>
        </w:tc>
        <w:tc>
          <w:tcPr>
            <w:tcW w:w="2957" w:type="dxa"/>
            <w:tcBorders>
              <w:top w:val="single" w:sz="8" w:space="0" w:color="BCBEC0"/>
            </w:tcBorders>
            <w:vAlign w:val="center"/>
          </w:tcPr>
          <w:p w:rsidR="00467775" w:rsidRDefault="00DC5EF7">
            <w:pPr>
              <w:pStyle w:val="TableText"/>
              <w:keepNext/>
            </w:pPr>
            <w:r>
              <w:t>Adept</w:t>
            </w:r>
          </w:p>
        </w:tc>
      </w:tr>
      <w:tr w:rsidR="00467775" w:rsidTr="00467775">
        <w:trPr>
          <w:trHeight w:val="397"/>
        </w:trPr>
        <w:tc>
          <w:tcPr>
            <w:tcW w:w="0" w:type="auto"/>
            <w:vMerge/>
            <w:tcBorders>
              <w:top w:val="single" w:sz="12" w:space="0" w:color="000000"/>
              <w:bottom w:val="single" w:sz="12" w:space="0" w:color="000000"/>
            </w:tcBorders>
          </w:tcPr>
          <w:p w:rsidR="00467775" w:rsidRDefault="00467775">
            <w:pPr>
              <w:keepNext/>
              <w:jc w:val="center"/>
              <w:rPr>
                <w:b/>
                <w:bCs/>
                <w:sz w:val="18"/>
                <w:szCs w:val="18"/>
              </w:rPr>
            </w:pPr>
          </w:p>
        </w:tc>
        <w:tc>
          <w:tcPr>
            <w:tcW w:w="4554" w:type="dxa"/>
            <w:tcBorders>
              <w:top w:val="single" w:sz="8" w:space="0" w:color="BCBEC0"/>
              <w:bottom w:val="single" w:sz="8" w:space="0" w:color="BCBEC0"/>
            </w:tcBorders>
            <w:vAlign w:val="center"/>
          </w:tcPr>
          <w:p w:rsidR="00467775" w:rsidRDefault="00DC5EF7">
            <w:pPr>
              <w:pStyle w:val="TableText"/>
              <w:keepNext/>
            </w:pPr>
            <w:r>
              <w:t>Technology and Information</w:t>
            </w:r>
          </w:p>
        </w:tc>
        <w:tc>
          <w:tcPr>
            <w:tcW w:w="2957" w:type="dxa"/>
            <w:tcBorders>
              <w:top w:val="single" w:sz="8" w:space="0" w:color="BCBEC0"/>
              <w:bottom w:val="single" w:sz="8" w:space="0" w:color="BCBEC0"/>
            </w:tcBorders>
            <w:vAlign w:val="center"/>
          </w:tcPr>
          <w:p w:rsidR="00467775" w:rsidRDefault="00DC5EF7">
            <w:pPr>
              <w:pStyle w:val="TableText"/>
              <w:keepNext/>
            </w:pPr>
            <w:r>
              <w:t>Intermediate</w:t>
            </w:r>
          </w:p>
        </w:tc>
      </w:tr>
      <w:tr w:rsidR="00467775" w:rsidTr="00467775">
        <w:trPr>
          <w:trHeight w:val="397"/>
        </w:trPr>
        <w:tc>
          <w:tcPr>
            <w:tcW w:w="0" w:type="auto"/>
            <w:vMerge/>
            <w:tcBorders>
              <w:top w:val="single" w:sz="12" w:space="0" w:color="000000"/>
              <w:bottom w:val="single" w:sz="12" w:space="0" w:color="000000"/>
            </w:tcBorders>
          </w:tcPr>
          <w:p w:rsidR="00467775" w:rsidRDefault="00467775">
            <w:pPr>
              <w:keepNext/>
              <w:jc w:val="center"/>
              <w:rPr>
                <w:b/>
                <w:bCs/>
                <w:sz w:val="18"/>
                <w:szCs w:val="18"/>
              </w:rPr>
            </w:pPr>
          </w:p>
        </w:tc>
        <w:tc>
          <w:tcPr>
            <w:tcW w:w="4554" w:type="dxa"/>
            <w:tcBorders>
              <w:bottom w:val="single" w:sz="12" w:space="0" w:color="000000"/>
            </w:tcBorders>
            <w:vAlign w:val="center"/>
          </w:tcPr>
          <w:p w:rsidR="00467775" w:rsidRDefault="00DC5EF7">
            <w:pPr>
              <w:pStyle w:val="TableText"/>
              <w:keepNext/>
            </w:pPr>
            <w:r>
              <w:t>Procurement and Contracts</w:t>
            </w:r>
          </w:p>
        </w:tc>
        <w:tc>
          <w:tcPr>
            <w:tcW w:w="2957" w:type="dxa"/>
            <w:tcBorders>
              <w:bottom w:val="single" w:sz="12" w:space="0" w:color="000000"/>
            </w:tcBorders>
            <w:vAlign w:val="center"/>
          </w:tcPr>
          <w:p w:rsidR="00467775" w:rsidRDefault="00DC5EF7">
            <w:pPr>
              <w:pStyle w:val="TableText"/>
              <w:keepNext/>
            </w:pPr>
            <w:r>
              <w:t>Adept</w:t>
            </w:r>
          </w:p>
        </w:tc>
      </w:tr>
      <w:tr w:rsidR="00467775" w:rsidTr="00467775">
        <w:trPr>
          <w:trHeight w:val="397"/>
        </w:trPr>
        <w:tc>
          <w:tcPr>
            <w:tcW w:w="2127" w:type="dxa"/>
            <w:vMerge w:val="restart"/>
            <w:tcBorders>
              <w:top w:val="single" w:sz="12" w:space="0" w:color="000000"/>
            </w:tcBorders>
            <w:vAlign w:val="center"/>
          </w:tcPr>
          <w:p w:rsidR="00467775" w:rsidRDefault="00DC5EF7">
            <w:pPr>
              <w:keepNext/>
              <w:jc w:val="center"/>
              <w:rPr>
                <w:b/>
                <w:bCs/>
                <w:sz w:val="18"/>
                <w:szCs w:val="18"/>
              </w:rPr>
            </w:pPr>
            <w:r>
              <w:rPr>
                <w:noProof/>
              </w:rPr>
              <w:drawing>
                <wp:inline distT="0" distB="0" distL="0" distR="0">
                  <wp:extent cx="695325" cy="771525"/>
                  <wp:effectExtent l="0" t="0" r="9525" b="9525"/>
                  <wp:docPr id="9" name="Picture 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5"/>
                          <a:stretch>
                            <a:fillRect/>
                          </a:stretch>
                        </pic:blipFill>
                        <pic:spPr>
                          <a:xfrm>
                            <a:off x="0" y="0"/>
                            <a:ext cx="695325" cy="771525"/>
                          </a:xfrm>
                          <a:prstGeom prst="rect">
                            <a:avLst/>
                          </a:prstGeom>
                        </pic:spPr>
                      </pic:pic>
                    </a:graphicData>
                  </a:graphic>
                </wp:inline>
              </w:drawing>
            </w:r>
          </w:p>
          <w:p w:rsidR="00467775" w:rsidRDefault="00DC5EF7">
            <w:pPr>
              <w:keepNext/>
              <w:jc w:val="center"/>
            </w:pPr>
            <w:r>
              <w:rPr>
                <w:b/>
                <w:bCs/>
                <w:sz w:val="18"/>
                <w:szCs w:val="18"/>
              </w:rPr>
              <w:t>Workforce Leadership</w:t>
            </w:r>
          </w:p>
        </w:tc>
        <w:tc>
          <w:tcPr>
            <w:tcW w:w="4554" w:type="dxa"/>
            <w:tcBorders>
              <w:top w:val="single" w:sz="12" w:space="0" w:color="000000"/>
              <w:bottom w:val="nil"/>
            </w:tcBorders>
            <w:vAlign w:val="center"/>
          </w:tcPr>
          <w:p w:rsidR="00467775" w:rsidRDefault="00DC5EF7">
            <w:pPr>
              <w:pStyle w:val="TableText"/>
              <w:keepNext/>
            </w:pPr>
            <w:r>
              <w:t>Manage and Develop People</w:t>
            </w:r>
          </w:p>
        </w:tc>
        <w:tc>
          <w:tcPr>
            <w:tcW w:w="2957" w:type="dxa"/>
            <w:tcBorders>
              <w:top w:val="single" w:sz="12" w:space="0" w:color="000000"/>
              <w:bottom w:val="nil"/>
            </w:tcBorders>
            <w:vAlign w:val="center"/>
          </w:tcPr>
          <w:p w:rsidR="00467775" w:rsidRDefault="00DC5EF7">
            <w:pPr>
              <w:pStyle w:val="TableText"/>
              <w:keepNext/>
            </w:pPr>
            <w:r>
              <w:t>Adept</w:t>
            </w:r>
          </w:p>
        </w:tc>
      </w:tr>
      <w:tr w:rsidR="00467775" w:rsidTr="00467775">
        <w:trPr>
          <w:trHeight w:val="397"/>
        </w:trPr>
        <w:tc>
          <w:tcPr>
            <w:tcW w:w="0" w:type="auto"/>
            <w:vMerge/>
            <w:tcBorders>
              <w:top w:val="single" w:sz="12" w:space="0" w:color="000000"/>
            </w:tcBorders>
          </w:tcPr>
          <w:p w:rsidR="00467775" w:rsidRDefault="00467775">
            <w:pPr>
              <w:keepNext/>
              <w:jc w:val="center"/>
              <w:rPr>
                <w:b/>
                <w:bCs/>
                <w:sz w:val="18"/>
                <w:szCs w:val="18"/>
              </w:rPr>
            </w:pPr>
          </w:p>
        </w:tc>
        <w:tc>
          <w:tcPr>
            <w:tcW w:w="4554" w:type="dxa"/>
            <w:tcBorders>
              <w:top w:val="nil"/>
            </w:tcBorders>
            <w:vAlign w:val="center"/>
          </w:tcPr>
          <w:p w:rsidR="00467775" w:rsidRDefault="00DC5EF7">
            <w:pPr>
              <w:pStyle w:val="TableText"/>
              <w:keepNext/>
            </w:pPr>
            <w:r>
              <w:rPr>
                <w:rFonts w:eastAsia="Arial" w:cs="Arial"/>
                <w:b/>
                <w:bCs/>
              </w:rPr>
              <w:t>Inspire Direction and Purpose</w:t>
            </w:r>
          </w:p>
        </w:tc>
        <w:tc>
          <w:tcPr>
            <w:tcW w:w="2957" w:type="dxa"/>
            <w:tcBorders>
              <w:top w:val="nil"/>
            </w:tcBorders>
            <w:vAlign w:val="center"/>
          </w:tcPr>
          <w:p w:rsidR="00467775" w:rsidRDefault="00DC5EF7">
            <w:pPr>
              <w:pStyle w:val="TableText"/>
              <w:keepNext/>
            </w:pPr>
            <w:r>
              <w:rPr>
                <w:rFonts w:eastAsia="Arial" w:cs="Arial"/>
                <w:b/>
                <w:bCs/>
              </w:rPr>
              <w:t>Adept</w:t>
            </w:r>
          </w:p>
        </w:tc>
      </w:tr>
      <w:tr w:rsidR="00467775" w:rsidTr="00467775">
        <w:trPr>
          <w:trHeight w:val="397"/>
        </w:trPr>
        <w:tc>
          <w:tcPr>
            <w:tcW w:w="0" w:type="auto"/>
            <w:vMerge/>
            <w:tcBorders>
              <w:top w:val="single" w:sz="12" w:space="0" w:color="000000"/>
            </w:tcBorders>
          </w:tcPr>
          <w:p w:rsidR="00467775" w:rsidRDefault="00467775">
            <w:pPr>
              <w:keepNext/>
              <w:jc w:val="center"/>
              <w:rPr>
                <w:b/>
                <w:bCs/>
                <w:sz w:val="18"/>
                <w:szCs w:val="18"/>
              </w:rPr>
            </w:pPr>
          </w:p>
        </w:tc>
        <w:tc>
          <w:tcPr>
            <w:tcW w:w="4554" w:type="dxa"/>
            <w:tcBorders>
              <w:bottom w:val="single" w:sz="8" w:space="0" w:color="BCBEC0"/>
            </w:tcBorders>
            <w:vAlign w:val="center"/>
          </w:tcPr>
          <w:p w:rsidR="00467775" w:rsidRDefault="00DC5EF7">
            <w:pPr>
              <w:pStyle w:val="TableText"/>
              <w:keepNext/>
            </w:pPr>
            <w:r>
              <w:t>Optimise Workforce Contribution</w:t>
            </w:r>
          </w:p>
        </w:tc>
        <w:tc>
          <w:tcPr>
            <w:tcW w:w="2957" w:type="dxa"/>
            <w:tcBorders>
              <w:bottom w:val="single" w:sz="8" w:space="0" w:color="BCBEC0"/>
            </w:tcBorders>
            <w:vAlign w:val="center"/>
          </w:tcPr>
          <w:p w:rsidR="00467775" w:rsidRDefault="00DC5EF7">
            <w:pPr>
              <w:pStyle w:val="TableText"/>
              <w:keepNext/>
            </w:pPr>
            <w:r>
              <w:t>Intermediate</w:t>
            </w:r>
          </w:p>
        </w:tc>
      </w:tr>
      <w:tr w:rsidR="00467775" w:rsidTr="00467775">
        <w:trPr>
          <w:trHeight w:val="397"/>
        </w:trPr>
        <w:tc>
          <w:tcPr>
            <w:tcW w:w="0" w:type="auto"/>
            <w:vMerge/>
            <w:tcBorders>
              <w:top w:val="single" w:sz="12" w:space="0" w:color="000000"/>
            </w:tcBorders>
          </w:tcPr>
          <w:p w:rsidR="00467775" w:rsidRDefault="00467775">
            <w:pPr>
              <w:keepNext/>
              <w:jc w:val="center"/>
              <w:rPr>
                <w:b/>
                <w:bCs/>
                <w:sz w:val="18"/>
                <w:szCs w:val="18"/>
              </w:rPr>
            </w:pPr>
          </w:p>
        </w:tc>
        <w:tc>
          <w:tcPr>
            <w:tcW w:w="4554" w:type="dxa"/>
            <w:tcBorders>
              <w:top w:val="single" w:sz="8" w:space="0" w:color="BCBEC0"/>
              <w:bottom w:val="single" w:sz="12" w:space="0" w:color="000000"/>
            </w:tcBorders>
            <w:vAlign w:val="center"/>
          </w:tcPr>
          <w:p w:rsidR="00467775" w:rsidRDefault="00DC5EF7">
            <w:pPr>
              <w:pStyle w:val="TableText"/>
              <w:keepNext/>
            </w:pPr>
            <w:r>
              <w:t>Lead and Manage Change</w:t>
            </w:r>
          </w:p>
        </w:tc>
        <w:tc>
          <w:tcPr>
            <w:tcW w:w="2957" w:type="dxa"/>
            <w:tcBorders>
              <w:top w:val="single" w:sz="8" w:space="0" w:color="BCBEC0"/>
              <w:bottom w:val="single" w:sz="12" w:space="0" w:color="000000"/>
            </w:tcBorders>
            <w:vAlign w:val="center"/>
          </w:tcPr>
          <w:p w:rsidR="00467775" w:rsidRDefault="00DC5EF7">
            <w:pPr>
              <w:pStyle w:val="TableText"/>
              <w:keepNext/>
            </w:pPr>
            <w:r>
              <w:t>Intermediate</w:t>
            </w:r>
          </w:p>
        </w:tc>
      </w:tr>
    </w:tbl>
    <w:p w:rsidR="00467775" w:rsidRDefault="00467775"/>
    <w:p w:rsidR="00467775" w:rsidRDefault="00DC5EF7">
      <w:pPr>
        <w:rPr>
          <w:rFonts w:eastAsia="Times New Roman" w:cs="Arial"/>
          <w:b/>
          <w:bCs/>
          <w:color w:val="002664"/>
          <w:kern w:val="32"/>
          <w:sz w:val="32"/>
          <w:szCs w:val="32"/>
        </w:rPr>
      </w:pPr>
      <w:r>
        <w:br w:type="page"/>
      </w:r>
    </w:p>
    <w:p w:rsidR="00467775" w:rsidRPr="00156877" w:rsidRDefault="00DC5EF7">
      <w:pPr>
        <w:rPr>
          <w:rFonts w:ascii="Arial" w:hAnsi="Arial" w:cs="Arial"/>
          <w:b/>
          <w:bCs/>
        </w:rPr>
      </w:pPr>
      <w:r w:rsidRPr="00156877">
        <w:rPr>
          <w:rFonts w:ascii="Arial" w:hAnsi="Arial" w:cs="Arial"/>
          <w:b/>
          <w:bCs/>
        </w:rPr>
        <w:lastRenderedPageBreak/>
        <w:t>Focus capabilities</w:t>
      </w:r>
    </w:p>
    <w:p w:rsidR="00467775" w:rsidRPr="00156877" w:rsidRDefault="00DC5EF7">
      <w:pPr>
        <w:rPr>
          <w:rFonts w:ascii="Arial" w:hAnsi="Arial" w:cs="Arial"/>
        </w:rPr>
      </w:pPr>
      <w:r w:rsidRPr="00156877">
        <w:rPr>
          <w:rFonts w:ascii="Arial" w:hAnsi="Arial" w:cs="Arial"/>
        </w:rPr>
        <w:t>The focus capabilities for the position are those judged to be most important at the time of recruiting to the position. That is, the ones that must be met at least at satisfactory level for a candidate to be suitable for appointment.</w:t>
      </w:r>
    </w:p>
    <w:p w:rsidR="00467775" w:rsidRDefault="00467775">
      <w:pPr>
        <w:spacing w:after="0"/>
        <w:rPr>
          <w:rFonts w:ascii="Arial" w:hAnsi="Arial" w:cs="Arial"/>
        </w:rPr>
      </w:pP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536"/>
        <w:gridCol w:w="1694"/>
        <w:gridCol w:w="5352"/>
      </w:tblGrid>
      <w:tr w:rsidR="00467775" w:rsidTr="00467775">
        <w:trPr>
          <w:cnfStyle w:val="100000000000" w:firstRow="1" w:lastRow="0" w:firstColumn="0" w:lastColumn="0" w:oddVBand="0" w:evenVBand="0" w:oddHBand="0" w:evenHBand="0" w:firstRowFirstColumn="0" w:firstRowLastColumn="0" w:lastRowFirstColumn="0" w:lastRowLastColumn="0"/>
          <w:cantSplit/>
          <w:tblHeader/>
        </w:trPr>
        <w:tc>
          <w:tcPr>
            <w:tcW w:w="9638" w:type="dxa"/>
            <w:gridSpan w:val="3"/>
            <w:tcBorders>
              <w:top w:val="nil"/>
            </w:tcBorders>
            <w:tcMar>
              <w:top w:w="28" w:type="dxa"/>
              <w:left w:w="57" w:type="dxa"/>
              <w:bottom w:w="28" w:type="dxa"/>
            </w:tcMar>
          </w:tcPr>
          <w:p w:rsidR="00467775" w:rsidRDefault="00DC5EF7">
            <w:pPr>
              <w:pStyle w:val="TableTextWhite0"/>
              <w:keepNext/>
            </w:pPr>
            <w:r>
              <w:t>Local Government Capability Framework</w:t>
            </w:r>
          </w:p>
        </w:tc>
      </w:tr>
      <w:tr w:rsidR="00467775" w:rsidTr="00467775">
        <w:trPr>
          <w:cnfStyle w:val="100000000000" w:firstRow="1" w:lastRow="0" w:firstColumn="0" w:lastColumn="0" w:oddVBand="0" w:evenVBand="0" w:oddHBand="0" w:evenHBand="0" w:firstRowFirstColumn="0" w:firstRowLastColumn="0" w:lastRowFirstColumn="0" w:lastRowLastColumn="0"/>
          <w:cantSplit/>
          <w:tblHeader/>
        </w:trPr>
        <w:tc>
          <w:tcPr>
            <w:tcW w:w="2552" w:type="dxa"/>
            <w:tcBorders>
              <w:bottom w:val="single" w:sz="4" w:space="0" w:color="000000"/>
            </w:tcBorders>
            <w:shd w:val="clear" w:color="auto" w:fill="BCBEC0"/>
            <w:tcMar>
              <w:top w:w="28" w:type="dxa"/>
              <w:left w:w="28" w:type="dxa"/>
              <w:bottom w:w="28" w:type="dxa"/>
            </w:tcMar>
            <w:vAlign w:val="center"/>
          </w:tcPr>
          <w:p w:rsidR="00467775" w:rsidRDefault="00DC5EF7">
            <w:pPr>
              <w:pStyle w:val="TableText"/>
              <w:keepNext/>
              <w:rPr>
                <w:b/>
                <w:bCs/>
              </w:rPr>
            </w:pPr>
            <w:r>
              <w:rPr>
                <w:b/>
                <w:bCs/>
              </w:rPr>
              <w:t>Group and Capability</w:t>
            </w:r>
          </w:p>
        </w:tc>
        <w:tc>
          <w:tcPr>
            <w:tcW w:w="1701" w:type="dxa"/>
            <w:tcBorders>
              <w:bottom w:val="single" w:sz="4" w:space="0" w:color="000000"/>
            </w:tcBorders>
            <w:shd w:val="clear" w:color="auto" w:fill="BCBEC0"/>
            <w:tcMar>
              <w:top w:w="28" w:type="dxa"/>
              <w:left w:w="28" w:type="dxa"/>
              <w:bottom w:w="28" w:type="dxa"/>
            </w:tcMar>
          </w:tcPr>
          <w:p w:rsidR="00467775" w:rsidRDefault="00DC5EF7">
            <w:pPr>
              <w:pStyle w:val="TableText"/>
              <w:keepNext/>
              <w:rPr>
                <w:b/>
                <w:bCs/>
              </w:rPr>
            </w:pPr>
            <w:r>
              <w:rPr>
                <w:b/>
                <w:bCs/>
              </w:rPr>
              <w:t>Level</w:t>
            </w:r>
          </w:p>
        </w:tc>
        <w:tc>
          <w:tcPr>
            <w:tcW w:w="5385" w:type="dxa"/>
            <w:tcBorders>
              <w:bottom w:val="single" w:sz="4" w:space="0" w:color="000000"/>
            </w:tcBorders>
            <w:shd w:val="clear" w:color="auto" w:fill="BCBEC0"/>
            <w:tcMar>
              <w:top w:w="28" w:type="dxa"/>
              <w:left w:w="57" w:type="dxa"/>
              <w:bottom w:w="28" w:type="dxa"/>
            </w:tcMar>
          </w:tcPr>
          <w:p w:rsidR="00467775" w:rsidRDefault="00DC5EF7">
            <w:pPr>
              <w:pStyle w:val="TableText"/>
              <w:keepNext/>
              <w:rPr>
                <w:b/>
                <w:bCs/>
                <w:sz w:val="24"/>
                <w:szCs w:val="24"/>
              </w:rPr>
            </w:pPr>
            <w:r>
              <w:rPr>
                <w:b/>
                <w:bCs/>
              </w:rPr>
              <w:t>Behavioural Indicators</w:t>
            </w:r>
          </w:p>
        </w:tc>
      </w:tr>
      <w:tr w:rsidR="00467775" w:rsidTr="00467775">
        <w:trPr>
          <w:cantSplit/>
        </w:trPr>
        <w:tc>
          <w:tcPr>
            <w:tcW w:w="2552" w:type="dxa"/>
            <w:tcBorders>
              <w:top w:val="single" w:sz="4" w:space="0" w:color="000000"/>
              <w:bottom w:val="single" w:sz="4" w:space="0" w:color="A6A6A6"/>
            </w:tcBorders>
            <w:shd w:val="clear" w:color="auto" w:fill="FFFFFF"/>
            <w:tcMar>
              <w:top w:w="113" w:type="dxa"/>
              <w:left w:w="85" w:type="dxa"/>
              <w:bottom w:w="85" w:type="dxa"/>
            </w:tcMar>
          </w:tcPr>
          <w:p w:rsidR="00467775" w:rsidRDefault="00DC5EF7">
            <w:r>
              <w:rPr>
                <w:b/>
                <w:bCs/>
              </w:rPr>
              <w:t>Personal Attributes</w:t>
            </w:r>
            <w:r>
              <w:br/>
              <w:t>Demonstrate Accountability</w:t>
            </w:r>
          </w:p>
        </w:tc>
        <w:tc>
          <w:tcPr>
            <w:tcW w:w="1701" w:type="dxa"/>
            <w:tcBorders>
              <w:top w:val="single" w:sz="4" w:space="0" w:color="000000"/>
              <w:bottom w:val="single" w:sz="4" w:space="0" w:color="A6A6A6"/>
            </w:tcBorders>
            <w:shd w:val="clear" w:color="auto" w:fill="FFFFFF"/>
            <w:tcMar>
              <w:top w:w="113" w:type="dxa"/>
              <w:left w:w="85" w:type="dxa"/>
              <w:bottom w:w="85" w:type="dxa"/>
            </w:tcMar>
          </w:tcPr>
          <w:p w:rsidR="00467775" w:rsidRDefault="00DC5EF7">
            <w:r>
              <w:t>Advanced</w:t>
            </w:r>
          </w:p>
        </w:tc>
        <w:tc>
          <w:tcPr>
            <w:tcW w:w="5385" w:type="dxa"/>
            <w:tcBorders>
              <w:top w:val="single" w:sz="4" w:space="0" w:color="000000"/>
              <w:bottom w:val="single" w:sz="4" w:space="0" w:color="A6A6A6"/>
            </w:tcBorders>
            <w:shd w:val="clear" w:color="auto" w:fill="FFFFFF"/>
            <w:tcMar>
              <w:top w:w="113" w:type="dxa"/>
              <w:left w:w="85" w:type="dxa"/>
              <w:bottom w:w="85" w:type="dxa"/>
            </w:tcMar>
          </w:tcPr>
          <w:p w:rsidR="00467775" w:rsidRDefault="00DC5EF7">
            <w:pPr>
              <w:numPr>
                <w:ilvl w:val="0"/>
                <w:numId w:val="12"/>
              </w:numPr>
              <w:contextualSpacing/>
            </w:pPr>
            <w:r>
              <w:t>Is prepared to make decisions involving tough choices and weighing of risks</w:t>
            </w:r>
          </w:p>
          <w:p w:rsidR="00467775" w:rsidRDefault="00DC5EF7">
            <w:pPr>
              <w:numPr>
                <w:ilvl w:val="0"/>
                <w:numId w:val="13"/>
              </w:numPr>
              <w:contextualSpacing/>
            </w:pPr>
            <w:r>
              <w:t>Addresses situations before they become crises and identifies measures to avoid recurrence</w:t>
            </w:r>
          </w:p>
          <w:p w:rsidR="00467775" w:rsidRDefault="00DC5EF7">
            <w:pPr>
              <w:numPr>
                <w:ilvl w:val="0"/>
                <w:numId w:val="14"/>
              </w:numPr>
              <w:contextualSpacing/>
            </w:pPr>
            <w:r>
              <w:t>Takes responsibility for outcomes, including mistakes and failures</w:t>
            </w:r>
          </w:p>
          <w:p w:rsidR="00467775" w:rsidRDefault="00DC5EF7">
            <w:pPr>
              <w:numPr>
                <w:ilvl w:val="0"/>
                <w:numId w:val="15"/>
              </w:numPr>
              <w:contextualSpacing/>
            </w:pPr>
            <w:r>
              <w:t>Coaches team members to take responsibility for addressing and resolving challenging situations</w:t>
            </w:r>
          </w:p>
          <w:p w:rsidR="00467775" w:rsidRDefault="00DC5EF7">
            <w:pPr>
              <w:numPr>
                <w:ilvl w:val="0"/>
                <w:numId w:val="16"/>
              </w:numPr>
              <w:contextualSpacing/>
            </w:pPr>
            <w:r>
              <w:t>Oversees implementation of safe work practices and the risk management framework</w:t>
            </w:r>
          </w:p>
        </w:tc>
      </w:tr>
      <w:tr w:rsidR="00467775" w:rsidTr="00467775">
        <w:trPr>
          <w:cantSplit/>
        </w:trPr>
        <w:tc>
          <w:tcPr>
            <w:tcW w:w="2552" w:type="dxa"/>
            <w:tcBorders>
              <w:top w:val="single" w:sz="4" w:space="0" w:color="000000"/>
              <w:bottom w:val="single" w:sz="4" w:space="0" w:color="A6A6A6"/>
            </w:tcBorders>
            <w:shd w:val="clear" w:color="auto" w:fill="FFFFFF"/>
            <w:tcMar>
              <w:top w:w="113" w:type="dxa"/>
              <w:left w:w="85" w:type="dxa"/>
              <w:bottom w:w="85" w:type="dxa"/>
            </w:tcMar>
          </w:tcPr>
          <w:p w:rsidR="00467775" w:rsidRDefault="00DC5EF7">
            <w:r>
              <w:rPr>
                <w:b/>
                <w:bCs/>
              </w:rPr>
              <w:t>Relationships</w:t>
            </w:r>
            <w:r>
              <w:br/>
              <w:t>Communicate and Engage</w:t>
            </w:r>
          </w:p>
        </w:tc>
        <w:tc>
          <w:tcPr>
            <w:tcW w:w="1701" w:type="dxa"/>
            <w:tcBorders>
              <w:top w:val="single" w:sz="4" w:space="0" w:color="000000"/>
              <w:bottom w:val="single" w:sz="4" w:space="0" w:color="A6A6A6"/>
            </w:tcBorders>
            <w:shd w:val="clear" w:color="auto" w:fill="FFFFFF"/>
            <w:tcMar>
              <w:top w:w="113" w:type="dxa"/>
              <w:left w:w="85" w:type="dxa"/>
              <w:bottom w:w="85" w:type="dxa"/>
            </w:tcMar>
          </w:tcPr>
          <w:p w:rsidR="00467775" w:rsidRDefault="00DC5EF7">
            <w:r>
              <w:t>Advanced</w:t>
            </w:r>
          </w:p>
        </w:tc>
        <w:tc>
          <w:tcPr>
            <w:tcW w:w="5385" w:type="dxa"/>
            <w:tcBorders>
              <w:top w:val="single" w:sz="4" w:space="0" w:color="000000"/>
              <w:bottom w:val="single" w:sz="4" w:space="0" w:color="A6A6A6"/>
            </w:tcBorders>
            <w:shd w:val="clear" w:color="auto" w:fill="FFFFFF"/>
            <w:tcMar>
              <w:top w:w="113" w:type="dxa"/>
              <w:left w:w="85" w:type="dxa"/>
              <w:bottom w:w="85" w:type="dxa"/>
            </w:tcMar>
          </w:tcPr>
          <w:p w:rsidR="00467775" w:rsidRDefault="00DC5EF7">
            <w:pPr>
              <w:numPr>
                <w:ilvl w:val="0"/>
                <w:numId w:val="17"/>
              </w:numPr>
              <w:contextualSpacing/>
            </w:pPr>
            <w:r>
              <w:t>Presents with credibility and engages varied audiences</w:t>
            </w:r>
          </w:p>
          <w:p w:rsidR="00467775" w:rsidRDefault="00DC5EF7">
            <w:pPr>
              <w:numPr>
                <w:ilvl w:val="0"/>
                <w:numId w:val="18"/>
              </w:numPr>
              <w:contextualSpacing/>
            </w:pPr>
            <w:r>
              <w:t>Translates complex information concisely for diverse audiences</w:t>
            </w:r>
          </w:p>
          <w:p w:rsidR="00467775" w:rsidRDefault="00DC5EF7">
            <w:pPr>
              <w:numPr>
                <w:ilvl w:val="0"/>
                <w:numId w:val="19"/>
              </w:numPr>
              <w:contextualSpacing/>
            </w:pPr>
            <w:r>
              <w:t>Creates opportunities for others to contribute to discussion and debate</w:t>
            </w:r>
          </w:p>
          <w:p w:rsidR="00467775" w:rsidRDefault="00DC5EF7">
            <w:pPr>
              <w:numPr>
                <w:ilvl w:val="0"/>
                <w:numId w:val="20"/>
              </w:numPr>
              <w:contextualSpacing/>
            </w:pPr>
            <w:r>
              <w:t>Demonstrates active listening skills, using techniques that contribute to a deeper understanding</w:t>
            </w:r>
          </w:p>
          <w:p w:rsidR="00467775" w:rsidRDefault="00DC5EF7">
            <w:pPr>
              <w:numPr>
                <w:ilvl w:val="0"/>
                <w:numId w:val="21"/>
              </w:numPr>
              <w:contextualSpacing/>
            </w:pPr>
            <w:r>
              <w:t>Is attuned to the needs of diverse audiences, adjusting style and approach flexibly</w:t>
            </w:r>
          </w:p>
          <w:p w:rsidR="00467775" w:rsidRDefault="00DC5EF7">
            <w:pPr>
              <w:numPr>
                <w:ilvl w:val="0"/>
                <w:numId w:val="22"/>
              </w:numPr>
              <w:contextualSpacing/>
            </w:pPr>
            <w:r>
              <w:t>Prepares (or coordinates preparation of) high impact written documents and presentations</w:t>
            </w:r>
          </w:p>
        </w:tc>
      </w:tr>
      <w:tr w:rsidR="00467775" w:rsidTr="00467775">
        <w:trPr>
          <w:cantSplit/>
        </w:trPr>
        <w:tc>
          <w:tcPr>
            <w:tcW w:w="2552" w:type="dxa"/>
            <w:tcBorders>
              <w:top w:val="single" w:sz="4" w:space="0" w:color="000000"/>
              <w:bottom w:val="single" w:sz="4" w:space="0" w:color="A6A6A6"/>
            </w:tcBorders>
            <w:shd w:val="clear" w:color="auto" w:fill="FFFFFF"/>
            <w:tcMar>
              <w:top w:w="113" w:type="dxa"/>
              <w:left w:w="85" w:type="dxa"/>
              <w:bottom w:w="85" w:type="dxa"/>
            </w:tcMar>
          </w:tcPr>
          <w:p w:rsidR="00467775" w:rsidRDefault="00DC5EF7">
            <w:r>
              <w:rPr>
                <w:b/>
                <w:bCs/>
              </w:rPr>
              <w:t>Results</w:t>
            </w:r>
            <w:r>
              <w:br/>
              <w:t>Create and Innovate</w:t>
            </w:r>
          </w:p>
        </w:tc>
        <w:tc>
          <w:tcPr>
            <w:tcW w:w="1701" w:type="dxa"/>
            <w:tcBorders>
              <w:top w:val="single" w:sz="4" w:space="0" w:color="000000"/>
              <w:bottom w:val="single" w:sz="4" w:space="0" w:color="A6A6A6"/>
            </w:tcBorders>
            <w:shd w:val="clear" w:color="auto" w:fill="FFFFFF"/>
            <w:tcMar>
              <w:top w:w="113" w:type="dxa"/>
              <w:left w:w="85" w:type="dxa"/>
              <w:bottom w:w="85" w:type="dxa"/>
            </w:tcMar>
          </w:tcPr>
          <w:p w:rsidR="00467775" w:rsidRDefault="00DC5EF7">
            <w:r>
              <w:t>Advanced</w:t>
            </w:r>
          </w:p>
        </w:tc>
        <w:tc>
          <w:tcPr>
            <w:tcW w:w="5385" w:type="dxa"/>
            <w:tcBorders>
              <w:top w:val="single" w:sz="4" w:space="0" w:color="000000"/>
              <w:bottom w:val="single" w:sz="4" w:space="0" w:color="A6A6A6"/>
            </w:tcBorders>
            <w:shd w:val="clear" w:color="auto" w:fill="FFFFFF"/>
            <w:tcMar>
              <w:top w:w="113" w:type="dxa"/>
              <w:left w:w="85" w:type="dxa"/>
              <w:bottom w:w="85" w:type="dxa"/>
            </w:tcMar>
          </w:tcPr>
          <w:p w:rsidR="00467775" w:rsidRDefault="00DC5EF7">
            <w:pPr>
              <w:numPr>
                <w:ilvl w:val="0"/>
                <w:numId w:val="23"/>
              </w:numPr>
              <w:contextualSpacing/>
            </w:pPr>
            <w:r>
              <w:t>Encourages independent thinking and new ideas from others</w:t>
            </w:r>
          </w:p>
          <w:p w:rsidR="00467775" w:rsidRDefault="00DC5EF7">
            <w:pPr>
              <w:numPr>
                <w:ilvl w:val="0"/>
                <w:numId w:val="24"/>
              </w:numPr>
              <w:contextualSpacing/>
            </w:pPr>
            <w:r>
              <w:t>Draws on developments and trends in the industry and beyond to develop solutions</w:t>
            </w:r>
          </w:p>
          <w:p w:rsidR="00467775" w:rsidRDefault="00DC5EF7">
            <w:pPr>
              <w:numPr>
                <w:ilvl w:val="0"/>
                <w:numId w:val="25"/>
              </w:numPr>
              <w:contextualSpacing/>
            </w:pPr>
            <w:r>
              <w:t>Supports experimentation and rapid prototyping to test and refine innovative solutions</w:t>
            </w:r>
          </w:p>
          <w:p w:rsidR="00467775" w:rsidRDefault="00DC5EF7">
            <w:pPr>
              <w:numPr>
                <w:ilvl w:val="0"/>
                <w:numId w:val="26"/>
              </w:numPr>
              <w:contextualSpacing/>
            </w:pPr>
            <w:r>
              <w:t>Develops/champions innovative solutions with long standing, organisation-wide impact</w:t>
            </w:r>
          </w:p>
          <w:p w:rsidR="00467775" w:rsidRDefault="00DC5EF7">
            <w:pPr>
              <w:numPr>
                <w:ilvl w:val="0"/>
                <w:numId w:val="27"/>
              </w:numPr>
              <w:contextualSpacing/>
            </w:pPr>
            <w:r>
              <w:t>Explores creative alternatives to improve management systems, processes and practices</w:t>
            </w:r>
          </w:p>
          <w:p w:rsidR="00467775" w:rsidRDefault="00DC5EF7">
            <w:pPr>
              <w:numPr>
                <w:ilvl w:val="0"/>
                <w:numId w:val="28"/>
              </w:numPr>
              <w:contextualSpacing/>
            </w:pPr>
            <w:r>
              <w:t>Contributes own knowledge and experience to staff training and development sessions</w:t>
            </w:r>
          </w:p>
        </w:tc>
      </w:tr>
      <w:tr w:rsidR="00467775" w:rsidTr="00467775">
        <w:trPr>
          <w:cantSplit/>
        </w:trPr>
        <w:tc>
          <w:tcPr>
            <w:tcW w:w="2552" w:type="dxa"/>
            <w:tcBorders>
              <w:top w:val="single" w:sz="4" w:space="0" w:color="000000"/>
              <w:bottom w:val="single" w:sz="4" w:space="0" w:color="A6A6A6"/>
            </w:tcBorders>
            <w:shd w:val="clear" w:color="auto" w:fill="FFFFFF"/>
            <w:tcMar>
              <w:top w:w="113" w:type="dxa"/>
              <w:left w:w="85" w:type="dxa"/>
              <w:bottom w:w="85" w:type="dxa"/>
            </w:tcMar>
          </w:tcPr>
          <w:p w:rsidR="00467775" w:rsidRDefault="00DC5EF7">
            <w:r>
              <w:rPr>
                <w:b/>
                <w:bCs/>
              </w:rPr>
              <w:lastRenderedPageBreak/>
              <w:t>Results</w:t>
            </w:r>
            <w:r>
              <w:br/>
              <w:t>Deliver Results</w:t>
            </w:r>
          </w:p>
        </w:tc>
        <w:tc>
          <w:tcPr>
            <w:tcW w:w="1701" w:type="dxa"/>
            <w:tcBorders>
              <w:top w:val="single" w:sz="4" w:space="0" w:color="000000"/>
              <w:bottom w:val="single" w:sz="4" w:space="0" w:color="A6A6A6"/>
            </w:tcBorders>
            <w:shd w:val="clear" w:color="auto" w:fill="FFFFFF"/>
            <w:tcMar>
              <w:top w:w="113" w:type="dxa"/>
              <w:left w:w="85" w:type="dxa"/>
              <w:bottom w:w="85" w:type="dxa"/>
            </w:tcMar>
          </w:tcPr>
          <w:p w:rsidR="00467775" w:rsidRDefault="00DC5EF7">
            <w:r>
              <w:t>Adept</w:t>
            </w:r>
          </w:p>
        </w:tc>
        <w:tc>
          <w:tcPr>
            <w:tcW w:w="5385" w:type="dxa"/>
            <w:tcBorders>
              <w:top w:val="single" w:sz="4" w:space="0" w:color="000000"/>
              <w:bottom w:val="single" w:sz="4" w:space="0" w:color="A6A6A6"/>
            </w:tcBorders>
            <w:shd w:val="clear" w:color="auto" w:fill="FFFFFF"/>
            <w:tcMar>
              <w:top w:w="113" w:type="dxa"/>
              <w:left w:w="85" w:type="dxa"/>
              <w:bottom w:w="85" w:type="dxa"/>
            </w:tcMar>
          </w:tcPr>
          <w:p w:rsidR="00467775" w:rsidRDefault="00DC5EF7">
            <w:pPr>
              <w:numPr>
                <w:ilvl w:val="0"/>
                <w:numId w:val="29"/>
              </w:numPr>
              <w:contextualSpacing/>
            </w:pPr>
            <w:r>
              <w:t>Takes responsibility for the quality and timeliness of the team's work products</w:t>
            </w:r>
          </w:p>
          <w:p w:rsidR="00467775" w:rsidRDefault="00DC5EF7">
            <w:pPr>
              <w:numPr>
                <w:ilvl w:val="0"/>
                <w:numId w:val="30"/>
              </w:numPr>
              <w:contextualSpacing/>
            </w:pPr>
            <w:r>
              <w:t>Ensures team understands goals and expectations</w:t>
            </w:r>
          </w:p>
          <w:p w:rsidR="00467775" w:rsidRDefault="00DC5EF7">
            <w:pPr>
              <w:numPr>
                <w:ilvl w:val="0"/>
                <w:numId w:val="31"/>
              </w:numPr>
              <w:contextualSpacing/>
            </w:pPr>
            <w:r>
              <w:t>Shares the broader context for projects and tasks with the team</w:t>
            </w:r>
          </w:p>
          <w:p w:rsidR="00467775" w:rsidRDefault="00DC5EF7">
            <w:pPr>
              <w:numPr>
                <w:ilvl w:val="0"/>
                <w:numId w:val="32"/>
              </w:numPr>
              <w:contextualSpacing/>
            </w:pPr>
            <w:r>
              <w:t>Identifies resource needs, including team, budget, information and tools</w:t>
            </w:r>
          </w:p>
          <w:p w:rsidR="00467775" w:rsidRDefault="00DC5EF7">
            <w:pPr>
              <w:numPr>
                <w:ilvl w:val="0"/>
                <w:numId w:val="33"/>
              </w:numPr>
              <w:contextualSpacing/>
            </w:pPr>
            <w:r>
              <w:t>Allocates responsibilities and resources appropriately</w:t>
            </w:r>
          </w:p>
          <w:p w:rsidR="00467775" w:rsidRDefault="00DC5EF7">
            <w:pPr>
              <w:numPr>
                <w:ilvl w:val="0"/>
                <w:numId w:val="34"/>
              </w:numPr>
              <w:contextualSpacing/>
            </w:pPr>
            <w:r>
              <w:t>Gives team members appropriate flexibility to decide how to get the job done</w:t>
            </w:r>
          </w:p>
        </w:tc>
      </w:tr>
      <w:tr w:rsidR="00467775" w:rsidTr="00467775">
        <w:trPr>
          <w:cantSplit/>
        </w:trPr>
        <w:tc>
          <w:tcPr>
            <w:tcW w:w="2552" w:type="dxa"/>
            <w:tcBorders>
              <w:top w:val="single" w:sz="4" w:space="0" w:color="000000"/>
              <w:bottom w:val="single" w:sz="4" w:space="0" w:color="A6A6A6"/>
            </w:tcBorders>
            <w:shd w:val="clear" w:color="auto" w:fill="FFFFFF"/>
            <w:tcMar>
              <w:top w:w="113" w:type="dxa"/>
              <w:left w:w="85" w:type="dxa"/>
              <w:bottom w:w="85" w:type="dxa"/>
            </w:tcMar>
          </w:tcPr>
          <w:p w:rsidR="00467775" w:rsidRDefault="00DC5EF7">
            <w:r>
              <w:rPr>
                <w:b/>
                <w:bCs/>
              </w:rPr>
              <w:t>Resources</w:t>
            </w:r>
            <w:r>
              <w:br/>
              <w:t>Finance</w:t>
            </w:r>
          </w:p>
        </w:tc>
        <w:tc>
          <w:tcPr>
            <w:tcW w:w="1701" w:type="dxa"/>
            <w:tcBorders>
              <w:top w:val="single" w:sz="4" w:space="0" w:color="000000"/>
              <w:bottom w:val="single" w:sz="4" w:space="0" w:color="A6A6A6"/>
            </w:tcBorders>
            <w:shd w:val="clear" w:color="auto" w:fill="FFFFFF"/>
            <w:tcMar>
              <w:top w:w="113" w:type="dxa"/>
              <w:left w:w="85" w:type="dxa"/>
              <w:bottom w:w="85" w:type="dxa"/>
            </w:tcMar>
          </w:tcPr>
          <w:p w:rsidR="00467775" w:rsidRDefault="00DC5EF7">
            <w:r>
              <w:t>Intermediate</w:t>
            </w:r>
          </w:p>
        </w:tc>
        <w:tc>
          <w:tcPr>
            <w:tcW w:w="5385" w:type="dxa"/>
            <w:tcBorders>
              <w:top w:val="single" w:sz="4" w:space="0" w:color="000000"/>
              <w:bottom w:val="single" w:sz="4" w:space="0" w:color="A6A6A6"/>
            </w:tcBorders>
            <w:shd w:val="clear" w:color="auto" w:fill="FFFFFF"/>
            <w:tcMar>
              <w:top w:w="113" w:type="dxa"/>
              <w:left w:w="85" w:type="dxa"/>
              <w:bottom w:w="85" w:type="dxa"/>
            </w:tcMar>
          </w:tcPr>
          <w:p w:rsidR="00467775" w:rsidRDefault="00DC5EF7">
            <w:pPr>
              <w:numPr>
                <w:ilvl w:val="0"/>
                <w:numId w:val="35"/>
              </w:numPr>
              <w:contextualSpacing/>
            </w:pPr>
            <w:r>
              <w:t>Presents basic financial information clearly and in an appropriate format</w:t>
            </w:r>
          </w:p>
          <w:p w:rsidR="00467775" w:rsidRDefault="00DC5EF7">
            <w:pPr>
              <w:numPr>
                <w:ilvl w:val="0"/>
                <w:numId w:val="36"/>
              </w:numPr>
              <w:contextualSpacing/>
            </w:pPr>
            <w:r>
              <w:t>Uses funds and records financial transactions in line with financial audit and reporting obligations</w:t>
            </w:r>
          </w:p>
          <w:p w:rsidR="00467775" w:rsidRDefault="00DC5EF7">
            <w:pPr>
              <w:numPr>
                <w:ilvl w:val="0"/>
                <w:numId w:val="37"/>
              </w:numPr>
              <w:contextualSpacing/>
            </w:pPr>
            <w:r>
              <w:t>Makes expenditure decisions within budget limits</w:t>
            </w:r>
          </w:p>
          <w:p w:rsidR="00467775" w:rsidRDefault="00DC5EF7">
            <w:pPr>
              <w:numPr>
                <w:ilvl w:val="0"/>
                <w:numId w:val="38"/>
              </w:numPr>
              <w:contextualSpacing/>
            </w:pPr>
            <w:r>
              <w:t>Uses financial and other resources responsibly and helps others understand their obligations to do so</w:t>
            </w:r>
          </w:p>
        </w:tc>
      </w:tr>
      <w:tr w:rsidR="00467775" w:rsidTr="00467775">
        <w:trPr>
          <w:cantSplit/>
        </w:trPr>
        <w:tc>
          <w:tcPr>
            <w:tcW w:w="2552" w:type="dxa"/>
            <w:tcBorders>
              <w:top w:val="single" w:sz="4" w:space="0" w:color="000000"/>
              <w:bottom w:val="single" w:sz="4" w:space="0" w:color="A6A6A6"/>
            </w:tcBorders>
            <w:shd w:val="clear" w:color="auto" w:fill="FFFFFF"/>
            <w:tcMar>
              <w:top w:w="113" w:type="dxa"/>
              <w:left w:w="85" w:type="dxa"/>
              <w:bottom w:w="85" w:type="dxa"/>
            </w:tcMar>
          </w:tcPr>
          <w:p w:rsidR="00467775" w:rsidRDefault="00DC5EF7">
            <w:r>
              <w:rPr>
                <w:b/>
                <w:bCs/>
              </w:rPr>
              <w:t>Workforce Leadership</w:t>
            </w:r>
            <w:r>
              <w:br/>
              <w:t>Inspire Direction and Purpose</w:t>
            </w:r>
          </w:p>
        </w:tc>
        <w:tc>
          <w:tcPr>
            <w:tcW w:w="1701" w:type="dxa"/>
            <w:tcBorders>
              <w:top w:val="single" w:sz="4" w:space="0" w:color="000000"/>
              <w:bottom w:val="single" w:sz="4" w:space="0" w:color="A6A6A6"/>
            </w:tcBorders>
            <w:shd w:val="clear" w:color="auto" w:fill="FFFFFF"/>
            <w:tcMar>
              <w:top w:w="113" w:type="dxa"/>
              <w:left w:w="85" w:type="dxa"/>
              <w:bottom w:w="85" w:type="dxa"/>
            </w:tcMar>
          </w:tcPr>
          <w:p w:rsidR="00467775" w:rsidRDefault="00DC5EF7">
            <w:r>
              <w:t>Adept</w:t>
            </w:r>
          </w:p>
        </w:tc>
        <w:tc>
          <w:tcPr>
            <w:tcW w:w="5385" w:type="dxa"/>
            <w:tcBorders>
              <w:top w:val="single" w:sz="4" w:space="0" w:color="000000"/>
              <w:bottom w:val="single" w:sz="4" w:space="0" w:color="A6A6A6"/>
            </w:tcBorders>
            <w:shd w:val="clear" w:color="auto" w:fill="FFFFFF"/>
            <w:tcMar>
              <w:top w:w="113" w:type="dxa"/>
              <w:left w:w="85" w:type="dxa"/>
              <w:bottom w:w="85" w:type="dxa"/>
            </w:tcMar>
          </w:tcPr>
          <w:p w:rsidR="00467775" w:rsidRDefault="00DC5EF7">
            <w:pPr>
              <w:numPr>
                <w:ilvl w:val="0"/>
                <w:numId w:val="39"/>
              </w:numPr>
              <w:contextualSpacing/>
            </w:pPr>
            <w:r>
              <w:t>Demonstrates passion, enthusiasm and personal dedication to the organisation's vision</w:t>
            </w:r>
          </w:p>
          <w:p w:rsidR="00467775" w:rsidRDefault="00DC5EF7">
            <w:pPr>
              <w:numPr>
                <w:ilvl w:val="0"/>
                <w:numId w:val="40"/>
              </w:numPr>
              <w:contextualSpacing/>
            </w:pPr>
            <w:r>
              <w:t>Translates organisation and unit objectives into team goals and plans to help staff understand the links</w:t>
            </w:r>
          </w:p>
          <w:p w:rsidR="00467775" w:rsidRDefault="00DC5EF7">
            <w:pPr>
              <w:numPr>
                <w:ilvl w:val="0"/>
                <w:numId w:val="41"/>
              </w:numPr>
              <w:contextualSpacing/>
            </w:pPr>
            <w:r>
              <w:t>Builds a shared sense of purpose through involving people in the process of cascading goals</w:t>
            </w:r>
          </w:p>
          <w:p w:rsidR="00467775" w:rsidRDefault="00DC5EF7">
            <w:pPr>
              <w:numPr>
                <w:ilvl w:val="0"/>
                <w:numId w:val="42"/>
              </w:numPr>
              <w:contextualSpacing/>
            </w:pPr>
            <w:r>
              <w:t>Motivates staff by providing autonomy in how they do their work, saying thanks and celebrating successes</w:t>
            </w:r>
          </w:p>
          <w:p w:rsidR="00467775" w:rsidRDefault="00DC5EF7">
            <w:pPr>
              <w:numPr>
                <w:ilvl w:val="0"/>
                <w:numId w:val="43"/>
              </w:numPr>
              <w:contextualSpacing/>
            </w:pPr>
            <w:r>
              <w:t>Takes opportunities to recognise and reward individual and team efforts and performance</w:t>
            </w:r>
          </w:p>
        </w:tc>
      </w:tr>
    </w:tbl>
    <w:p w:rsidR="00467775" w:rsidRDefault="00467775"/>
    <w:sectPr w:rsidR="00467775">
      <w:headerReference w:type="default" r:id="rId16"/>
      <w:footerReference w:type="default" r:id="rId17"/>
      <w:pgSz w:w="11906" w:h="16838"/>
      <w:pgMar w:top="1247" w:right="1134"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60F" w:rsidRDefault="00DC5EF7">
      <w:pPr>
        <w:spacing w:after="0" w:line="240" w:lineRule="auto"/>
      </w:pPr>
      <w:r>
        <w:separator/>
      </w:r>
    </w:p>
  </w:endnote>
  <w:endnote w:type="continuationSeparator" w:id="0">
    <w:p w:rsidR="00F6660F" w:rsidRDefault="00DC5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75" w:rsidRDefault="00DC5EF7">
    <w:pPr>
      <w:pStyle w:val="Footer"/>
      <w:tabs>
        <w:tab w:val="clear" w:pos="9026"/>
      </w:tabs>
      <w:ind w:left="9356" w:right="-710"/>
    </w:pPr>
    <w:r>
      <w:rPr>
        <w:noProof/>
      </w:rPr>
      <mc:AlternateContent>
        <mc:Choice Requires="wps">
          <w:drawing>
            <wp:inline distT="0" distB="0" distL="0" distR="0">
              <wp:extent cx="379094" cy="361950"/>
              <wp:effectExtent l="0" t="0" r="0" b="0"/>
              <wp:docPr id="11" name="Text Box 11"/>
              <wp:cNvGraphicFramePr/>
              <a:graphic xmlns:a="http://schemas.openxmlformats.org/drawingml/2006/main">
                <a:graphicData uri="http://schemas.microsoft.com/office/word/2010/wordprocessingShape">
                  <wps:wsp>
                    <wps:cNvSpPr txBox="1"/>
                    <wps:spPr>
                      <a:xfrm>
                        <a:off x="0" y="0"/>
                        <a:ext cx="379094" cy="361950"/>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style>
                      <a:lnRef idx="0">
                        <a:schemeClr val="accent1"/>
                      </a:lnRef>
                      <a:fillRef idx="0">
                        <a:schemeClr val="accent1"/>
                      </a:fillRef>
                      <a:effectRef idx="0">
                        <a:schemeClr val="accent1"/>
                      </a:effectRef>
                      <a:fontRef idx="minor">
                        <a:schemeClr val="dk1"/>
                      </a:fontRef>
                    </wps:style>
                    <wps:txbx>
                      <w:txbxContent>
                        <w:p w:rsidR="00467775" w:rsidRDefault="00DC5EF7">
                          <w:pPr>
                            <w:pStyle w:val="Footer"/>
                            <w:pBdr>
                              <w:top w:val="single" w:sz="24" w:space="1" w:color="E36C0A"/>
                              <w:bottom w:val="single" w:sz="48" w:space="1" w:color="E36C0A"/>
                            </w:pBdr>
                            <w:jc w:val="center"/>
                            <w:rPr>
                              <w:b/>
                              <w:bCs/>
                            </w:rPr>
                          </w:pPr>
                          <w:r>
                            <w:rPr>
                              <w:b/>
                              <w:bCs/>
                              <w:sz w:val="18"/>
                              <w:szCs w:val="18"/>
                            </w:rPr>
                            <w:fldChar w:fldCharType="begin"/>
                          </w:r>
                          <w:r>
                            <w:rPr>
                              <w:b/>
                              <w:bCs/>
                              <w:sz w:val="18"/>
                              <w:szCs w:val="18"/>
                            </w:rPr>
                            <w:instrText xml:space="preserve">PAGE \* MERGEFORMAT </w:instrText>
                          </w:r>
                          <w:r>
                            <w:rPr>
                              <w:b/>
                              <w:bCs/>
                              <w:sz w:val="18"/>
                              <w:szCs w:val="18"/>
                            </w:rPr>
                            <w:fldChar w:fldCharType="separate"/>
                          </w:r>
                          <w:r w:rsidR="001708E8" w:rsidRPr="001708E8">
                            <w:rPr>
                              <w:b/>
                              <w:bCs/>
                              <w:noProof/>
                            </w:rPr>
                            <w:t>2</w:t>
                          </w:r>
                          <w:r>
                            <w:rPr>
                              <w:b/>
                              <w:bCs/>
                              <w:sz w:val="18"/>
                              <w:szCs w:val="18"/>
                            </w:rPr>
                            <w:fldChar w:fldCharType="end"/>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11" o:spid="_x0000_s1026" type="#_x0000_t176" style="width:29.8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" filled="f" fillcolor="#5c83b4" stroked="f" strokecolor="#737373">
              <v:textbox>
                <w:txbxContent>
                  <w:p w:rsidR="00467775" w:rsidRDefault="00DC5EF7">
                    <w:pPr>
                      <w:pStyle w:val="Footer"/>
                      <w:pBdr>
                        <w:top w:val="single" w:sz="24" w:space="1" w:color="E36C0A"/>
                        <w:bottom w:val="single" w:sz="48" w:space="1" w:color="E36C0A"/>
                      </w:pBdr>
                      <w:jc w:val="center"/>
                      <w:rPr>
                        <w:b/>
                        <w:bCs/>
                      </w:rPr>
                    </w:pPr>
                    <w:r>
                      <w:rPr>
                        <w:b/>
                        <w:bCs/>
                        <w:sz w:val="18"/>
                        <w:szCs w:val="18"/>
                      </w:rPr>
                      <w:fldChar w:fldCharType="begin"/>
                    </w:r>
                    <w:r>
                      <w:rPr>
                        <w:b/>
                        <w:bCs/>
                        <w:sz w:val="18"/>
                        <w:szCs w:val="18"/>
                      </w:rPr>
                      <w:instrText xml:space="preserve">PAGE \* MERGEFORMAT </w:instrText>
                    </w:r>
                    <w:r>
                      <w:rPr>
                        <w:b/>
                        <w:bCs/>
                        <w:sz w:val="18"/>
                        <w:szCs w:val="18"/>
                      </w:rPr>
                      <w:fldChar w:fldCharType="separate"/>
                    </w:r>
                    <w:r w:rsidR="001708E8" w:rsidRPr="001708E8">
                      <w:rPr>
                        <w:b/>
                        <w:bCs/>
                        <w:noProof/>
                      </w:rPr>
                      <w:t>2</w:t>
                    </w:r>
                    <w:r>
                      <w:rPr>
                        <w:b/>
                        <w:bCs/>
                        <w:sz w:val="18"/>
                        <w:szCs w:val="18"/>
                      </w:rPr>
                      <w:fldChar w:fldCharType="end"/>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60F" w:rsidRDefault="00DC5EF7">
      <w:pPr>
        <w:spacing w:after="0" w:line="240" w:lineRule="auto"/>
      </w:pPr>
      <w:r>
        <w:separator/>
      </w:r>
    </w:p>
  </w:footnote>
  <w:footnote w:type="continuationSeparator" w:id="0">
    <w:p w:rsidR="00F6660F" w:rsidRDefault="00DC5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75" w:rsidRDefault="004677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3E78"/>
    <w:multiLevelType w:val="hybridMultilevel"/>
    <w:tmpl w:val="A9D00EDC"/>
    <w:lvl w:ilvl="0" w:tplc="4BF0CD1A">
      <w:start w:val="1"/>
      <w:numFmt w:val="bullet"/>
      <w:lvlText w:val=""/>
      <w:lvlJc w:val="left"/>
      <w:pPr>
        <w:ind w:left="720" w:hanging="360"/>
      </w:pPr>
      <w:rPr>
        <w:rFonts w:ascii="Symbol" w:eastAsia="Symbol" w:hAnsi="Symbol" w:cs="Symbol"/>
      </w:rPr>
    </w:lvl>
    <w:lvl w:ilvl="1" w:tplc="FE28D6EC">
      <w:start w:val="1"/>
      <w:numFmt w:val="bullet"/>
      <w:lvlText w:val="o"/>
      <w:lvlJc w:val="left"/>
      <w:pPr>
        <w:ind w:left="1440" w:hanging="360"/>
      </w:pPr>
      <w:rPr>
        <w:rFonts w:ascii="Courier New" w:eastAsia="Courier New" w:hAnsi="Courier New" w:cs="Courier New"/>
      </w:rPr>
    </w:lvl>
    <w:lvl w:ilvl="2" w:tplc="D0F495B6">
      <w:start w:val="1"/>
      <w:numFmt w:val="bullet"/>
      <w:lvlText w:val=""/>
      <w:lvlJc w:val="left"/>
      <w:pPr>
        <w:ind w:left="2160" w:hanging="360"/>
      </w:pPr>
      <w:rPr>
        <w:rFonts w:ascii="Wingdings" w:eastAsia="Wingdings" w:hAnsi="Wingdings" w:cs="Wingdings"/>
      </w:rPr>
    </w:lvl>
    <w:lvl w:ilvl="3" w:tplc="FF2A7B9A">
      <w:start w:val="1"/>
      <w:numFmt w:val="bullet"/>
      <w:lvlText w:val=""/>
      <w:lvlJc w:val="left"/>
      <w:pPr>
        <w:ind w:left="2880" w:hanging="360"/>
      </w:pPr>
      <w:rPr>
        <w:rFonts w:ascii="Symbol" w:eastAsia="Symbol" w:hAnsi="Symbol" w:cs="Symbol"/>
      </w:rPr>
    </w:lvl>
    <w:lvl w:ilvl="4" w:tplc="306E7C66">
      <w:start w:val="1"/>
      <w:numFmt w:val="bullet"/>
      <w:lvlText w:val="o"/>
      <w:lvlJc w:val="left"/>
      <w:pPr>
        <w:ind w:left="3600" w:hanging="360"/>
      </w:pPr>
      <w:rPr>
        <w:rFonts w:ascii="Courier New" w:eastAsia="Courier New" w:hAnsi="Courier New" w:cs="Courier New"/>
      </w:rPr>
    </w:lvl>
    <w:lvl w:ilvl="5" w:tplc="B1800D00">
      <w:start w:val="1"/>
      <w:numFmt w:val="bullet"/>
      <w:lvlText w:val=""/>
      <w:lvlJc w:val="left"/>
      <w:pPr>
        <w:ind w:left="4320" w:hanging="360"/>
      </w:pPr>
      <w:rPr>
        <w:rFonts w:ascii="Wingdings" w:eastAsia="Wingdings" w:hAnsi="Wingdings" w:cs="Wingdings"/>
      </w:rPr>
    </w:lvl>
    <w:lvl w:ilvl="6" w:tplc="1ECCFA96">
      <w:start w:val="1"/>
      <w:numFmt w:val="bullet"/>
      <w:lvlText w:val=""/>
      <w:lvlJc w:val="left"/>
      <w:pPr>
        <w:ind w:left="5040" w:hanging="360"/>
      </w:pPr>
      <w:rPr>
        <w:rFonts w:ascii="Symbol" w:eastAsia="Symbol" w:hAnsi="Symbol" w:cs="Symbol"/>
      </w:rPr>
    </w:lvl>
    <w:lvl w:ilvl="7" w:tplc="047ED778">
      <w:start w:val="1"/>
      <w:numFmt w:val="bullet"/>
      <w:lvlText w:val="o"/>
      <w:lvlJc w:val="left"/>
      <w:pPr>
        <w:ind w:left="5760" w:hanging="360"/>
      </w:pPr>
      <w:rPr>
        <w:rFonts w:ascii="Courier New" w:eastAsia="Courier New" w:hAnsi="Courier New" w:cs="Courier New"/>
      </w:rPr>
    </w:lvl>
    <w:lvl w:ilvl="8" w:tplc="C2B6678C">
      <w:start w:val="1"/>
      <w:numFmt w:val="bullet"/>
      <w:lvlText w:val=""/>
      <w:lvlJc w:val="left"/>
      <w:pPr>
        <w:ind w:left="6480" w:hanging="360"/>
      </w:pPr>
      <w:rPr>
        <w:rFonts w:ascii="Wingdings" w:eastAsia="Wingdings" w:hAnsi="Wingdings" w:cs="Wingdings"/>
      </w:rPr>
    </w:lvl>
  </w:abstractNum>
  <w:abstractNum w:abstractNumId="1">
    <w:nsid w:val="0FE45F6A"/>
    <w:multiLevelType w:val="hybridMultilevel"/>
    <w:tmpl w:val="789C7070"/>
    <w:lvl w:ilvl="0" w:tplc="FE5CB54E">
      <w:start w:val="1"/>
      <w:numFmt w:val="bullet"/>
      <w:lvlText w:val=""/>
      <w:lvlJc w:val="left"/>
      <w:pPr>
        <w:ind w:left="720" w:hanging="360"/>
      </w:pPr>
      <w:rPr>
        <w:rFonts w:ascii="Symbol" w:eastAsia="Symbol" w:hAnsi="Symbol" w:cs="Symbol"/>
      </w:rPr>
    </w:lvl>
    <w:lvl w:ilvl="1" w:tplc="211A4F02">
      <w:start w:val="1"/>
      <w:numFmt w:val="bullet"/>
      <w:lvlText w:val="o"/>
      <w:lvlJc w:val="left"/>
      <w:pPr>
        <w:ind w:left="1440" w:hanging="360"/>
      </w:pPr>
      <w:rPr>
        <w:rFonts w:ascii="Courier New" w:eastAsia="Courier New" w:hAnsi="Courier New" w:cs="Courier New"/>
      </w:rPr>
    </w:lvl>
    <w:lvl w:ilvl="2" w:tplc="7FAC78D4">
      <w:start w:val="1"/>
      <w:numFmt w:val="bullet"/>
      <w:lvlText w:val=""/>
      <w:lvlJc w:val="left"/>
      <w:pPr>
        <w:ind w:left="2160" w:hanging="360"/>
      </w:pPr>
      <w:rPr>
        <w:rFonts w:ascii="Wingdings" w:eastAsia="Wingdings" w:hAnsi="Wingdings" w:cs="Wingdings"/>
      </w:rPr>
    </w:lvl>
    <w:lvl w:ilvl="3" w:tplc="CC765972">
      <w:start w:val="1"/>
      <w:numFmt w:val="bullet"/>
      <w:lvlText w:val=""/>
      <w:lvlJc w:val="left"/>
      <w:pPr>
        <w:ind w:left="2880" w:hanging="360"/>
      </w:pPr>
      <w:rPr>
        <w:rFonts w:ascii="Symbol" w:eastAsia="Symbol" w:hAnsi="Symbol" w:cs="Symbol"/>
      </w:rPr>
    </w:lvl>
    <w:lvl w:ilvl="4" w:tplc="DF2E6540">
      <w:start w:val="1"/>
      <w:numFmt w:val="bullet"/>
      <w:lvlText w:val="o"/>
      <w:lvlJc w:val="left"/>
      <w:pPr>
        <w:ind w:left="3600" w:hanging="360"/>
      </w:pPr>
      <w:rPr>
        <w:rFonts w:ascii="Courier New" w:eastAsia="Courier New" w:hAnsi="Courier New" w:cs="Courier New"/>
      </w:rPr>
    </w:lvl>
    <w:lvl w:ilvl="5" w:tplc="A85697A6">
      <w:start w:val="1"/>
      <w:numFmt w:val="bullet"/>
      <w:lvlText w:val=""/>
      <w:lvlJc w:val="left"/>
      <w:pPr>
        <w:ind w:left="4320" w:hanging="360"/>
      </w:pPr>
      <w:rPr>
        <w:rFonts w:ascii="Wingdings" w:eastAsia="Wingdings" w:hAnsi="Wingdings" w:cs="Wingdings"/>
      </w:rPr>
    </w:lvl>
    <w:lvl w:ilvl="6" w:tplc="3A7E4478">
      <w:start w:val="1"/>
      <w:numFmt w:val="bullet"/>
      <w:lvlText w:val=""/>
      <w:lvlJc w:val="left"/>
      <w:pPr>
        <w:ind w:left="5040" w:hanging="360"/>
      </w:pPr>
      <w:rPr>
        <w:rFonts w:ascii="Symbol" w:eastAsia="Symbol" w:hAnsi="Symbol" w:cs="Symbol"/>
      </w:rPr>
    </w:lvl>
    <w:lvl w:ilvl="7" w:tplc="1212821A">
      <w:start w:val="1"/>
      <w:numFmt w:val="bullet"/>
      <w:lvlText w:val="o"/>
      <w:lvlJc w:val="left"/>
      <w:pPr>
        <w:ind w:left="5760" w:hanging="360"/>
      </w:pPr>
      <w:rPr>
        <w:rFonts w:ascii="Courier New" w:eastAsia="Courier New" w:hAnsi="Courier New" w:cs="Courier New"/>
      </w:rPr>
    </w:lvl>
    <w:lvl w:ilvl="8" w:tplc="84764744">
      <w:start w:val="1"/>
      <w:numFmt w:val="bullet"/>
      <w:lvlText w:val=""/>
      <w:lvlJc w:val="left"/>
      <w:pPr>
        <w:ind w:left="6480" w:hanging="360"/>
      </w:pPr>
      <w:rPr>
        <w:rFonts w:ascii="Wingdings" w:eastAsia="Wingdings" w:hAnsi="Wingdings" w:cs="Wingdings"/>
      </w:rPr>
    </w:lvl>
  </w:abstractNum>
  <w:abstractNum w:abstractNumId="2">
    <w:nsid w:val="112D230C"/>
    <w:multiLevelType w:val="hybridMultilevel"/>
    <w:tmpl w:val="7D48A98C"/>
    <w:lvl w:ilvl="0" w:tplc="F4421662">
      <w:start w:val="1"/>
      <w:numFmt w:val="bullet"/>
      <w:lvlText w:val=""/>
      <w:lvlJc w:val="left"/>
      <w:pPr>
        <w:ind w:left="720" w:hanging="360"/>
      </w:pPr>
      <w:rPr>
        <w:rFonts w:ascii="Symbol" w:eastAsia="Symbol" w:hAnsi="Symbol" w:cs="Symbol"/>
      </w:rPr>
    </w:lvl>
    <w:lvl w:ilvl="1" w:tplc="25E65DD8">
      <w:start w:val="1"/>
      <w:numFmt w:val="bullet"/>
      <w:lvlText w:val="o"/>
      <w:lvlJc w:val="left"/>
      <w:pPr>
        <w:ind w:left="1440" w:hanging="360"/>
      </w:pPr>
      <w:rPr>
        <w:rFonts w:ascii="Courier New" w:eastAsia="Courier New" w:hAnsi="Courier New" w:cs="Courier New"/>
      </w:rPr>
    </w:lvl>
    <w:lvl w:ilvl="2" w:tplc="8A4C1284">
      <w:start w:val="1"/>
      <w:numFmt w:val="bullet"/>
      <w:lvlText w:val=""/>
      <w:lvlJc w:val="left"/>
      <w:pPr>
        <w:ind w:left="2160" w:hanging="360"/>
      </w:pPr>
      <w:rPr>
        <w:rFonts w:ascii="Wingdings" w:eastAsia="Wingdings" w:hAnsi="Wingdings" w:cs="Wingdings"/>
      </w:rPr>
    </w:lvl>
    <w:lvl w:ilvl="3" w:tplc="C840FC58">
      <w:start w:val="1"/>
      <w:numFmt w:val="bullet"/>
      <w:lvlText w:val=""/>
      <w:lvlJc w:val="left"/>
      <w:pPr>
        <w:ind w:left="2880" w:hanging="360"/>
      </w:pPr>
      <w:rPr>
        <w:rFonts w:ascii="Symbol" w:eastAsia="Symbol" w:hAnsi="Symbol" w:cs="Symbol"/>
      </w:rPr>
    </w:lvl>
    <w:lvl w:ilvl="4" w:tplc="57886AB0">
      <w:start w:val="1"/>
      <w:numFmt w:val="bullet"/>
      <w:lvlText w:val="o"/>
      <w:lvlJc w:val="left"/>
      <w:pPr>
        <w:ind w:left="3600" w:hanging="360"/>
      </w:pPr>
      <w:rPr>
        <w:rFonts w:ascii="Courier New" w:eastAsia="Courier New" w:hAnsi="Courier New" w:cs="Courier New"/>
      </w:rPr>
    </w:lvl>
    <w:lvl w:ilvl="5" w:tplc="591ABE8E">
      <w:start w:val="1"/>
      <w:numFmt w:val="bullet"/>
      <w:lvlText w:val=""/>
      <w:lvlJc w:val="left"/>
      <w:pPr>
        <w:ind w:left="4320" w:hanging="360"/>
      </w:pPr>
      <w:rPr>
        <w:rFonts w:ascii="Wingdings" w:eastAsia="Wingdings" w:hAnsi="Wingdings" w:cs="Wingdings"/>
      </w:rPr>
    </w:lvl>
    <w:lvl w:ilvl="6" w:tplc="C8446F3A">
      <w:start w:val="1"/>
      <w:numFmt w:val="bullet"/>
      <w:lvlText w:val=""/>
      <w:lvlJc w:val="left"/>
      <w:pPr>
        <w:ind w:left="5040" w:hanging="360"/>
      </w:pPr>
      <w:rPr>
        <w:rFonts w:ascii="Symbol" w:eastAsia="Symbol" w:hAnsi="Symbol" w:cs="Symbol"/>
      </w:rPr>
    </w:lvl>
    <w:lvl w:ilvl="7" w:tplc="62FA6A44">
      <w:start w:val="1"/>
      <w:numFmt w:val="bullet"/>
      <w:lvlText w:val="o"/>
      <w:lvlJc w:val="left"/>
      <w:pPr>
        <w:ind w:left="5760" w:hanging="360"/>
      </w:pPr>
      <w:rPr>
        <w:rFonts w:ascii="Courier New" w:eastAsia="Courier New" w:hAnsi="Courier New" w:cs="Courier New"/>
      </w:rPr>
    </w:lvl>
    <w:lvl w:ilvl="8" w:tplc="1478C0B2">
      <w:start w:val="1"/>
      <w:numFmt w:val="bullet"/>
      <w:lvlText w:val=""/>
      <w:lvlJc w:val="left"/>
      <w:pPr>
        <w:ind w:left="6480" w:hanging="360"/>
      </w:pPr>
      <w:rPr>
        <w:rFonts w:ascii="Wingdings" w:eastAsia="Wingdings" w:hAnsi="Wingdings" w:cs="Wingdings"/>
      </w:rPr>
    </w:lvl>
  </w:abstractNum>
  <w:abstractNum w:abstractNumId="3">
    <w:nsid w:val="13153EC4"/>
    <w:multiLevelType w:val="hybridMultilevel"/>
    <w:tmpl w:val="5B5436B6"/>
    <w:lvl w:ilvl="0" w:tplc="53381F70">
      <w:start w:val="1"/>
      <w:numFmt w:val="bullet"/>
      <w:lvlText w:val=""/>
      <w:lvlJc w:val="left"/>
      <w:pPr>
        <w:ind w:left="720" w:hanging="360"/>
      </w:pPr>
      <w:rPr>
        <w:rFonts w:ascii="Symbol" w:eastAsia="Symbol" w:hAnsi="Symbol" w:cs="Symbol"/>
      </w:rPr>
    </w:lvl>
    <w:lvl w:ilvl="1" w:tplc="55DC3270">
      <w:start w:val="1"/>
      <w:numFmt w:val="bullet"/>
      <w:lvlText w:val="o"/>
      <w:lvlJc w:val="left"/>
      <w:pPr>
        <w:ind w:left="1440" w:hanging="360"/>
      </w:pPr>
      <w:rPr>
        <w:rFonts w:ascii="Courier New" w:eastAsia="Courier New" w:hAnsi="Courier New" w:cs="Courier New"/>
      </w:rPr>
    </w:lvl>
    <w:lvl w:ilvl="2" w:tplc="7DE0914A">
      <w:start w:val="1"/>
      <w:numFmt w:val="bullet"/>
      <w:lvlText w:val=""/>
      <w:lvlJc w:val="left"/>
      <w:pPr>
        <w:ind w:left="2160" w:hanging="360"/>
      </w:pPr>
      <w:rPr>
        <w:rFonts w:ascii="Wingdings" w:eastAsia="Wingdings" w:hAnsi="Wingdings" w:cs="Wingdings"/>
      </w:rPr>
    </w:lvl>
    <w:lvl w:ilvl="3" w:tplc="3322257C">
      <w:start w:val="1"/>
      <w:numFmt w:val="bullet"/>
      <w:lvlText w:val=""/>
      <w:lvlJc w:val="left"/>
      <w:pPr>
        <w:ind w:left="2880" w:hanging="360"/>
      </w:pPr>
      <w:rPr>
        <w:rFonts w:ascii="Symbol" w:eastAsia="Symbol" w:hAnsi="Symbol" w:cs="Symbol"/>
      </w:rPr>
    </w:lvl>
    <w:lvl w:ilvl="4" w:tplc="8B4C5132">
      <w:start w:val="1"/>
      <w:numFmt w:val="bullet"/>
      <w:lvlText w:val="o"/>
      <w:lvlJc w:val="left"/>
      <w:pPr>
        <w:ind w:left="3600" w:hanging="360"/>
      </w:pPr>
      <w:rPr>
        <w:rFonts w:ascii="Courier New" w:eastAsia="Courier New" w:hAnsi="Courier New" w:cs="Courier New"/>
      </w:rPr>
    </w:lvl>
    <w:lvl w:ilvl="5" w:tplc="66F8AF4C">
      <w:start w:val="1"/>
      <w:numFmt w:val="bullet"/>
      <w:lvlText w:val=""/>
      <w:lvlJc w:val="left"/>
      <w:pPr>
        <w:ind w:left="4320" w:hanging="360"/>
      </w:pPr>
      <w:rPr>
        <w:rFonts w:ascii="Wingdings" w:eastAsia="Wingdings" w:hAnsi="Wingdings" w:cs="Wingdings"/>
      </w:rPr>
    </w:lvl>
    <w:lvl w:ilvl="6" w:tplc="883C0250">
      <w:start w:val="1"/>
      <w:numFmt w:val="bullet"/>
      <w:lvlText w:val=""/>
      <w:lvlJc w:val="left"/>
      <w:pPr>
        <w:ind w:left="5040" w:hanging="360"/>
      </w:pPr>
      <w:rPr>
        <w:rFonts w:ascii="Symbol" w:eastAsia="Symbol" w:hAnsi="Symbol" w:cs="Symbol"/>
      </w:rPr>
    </w:lvl>
    <w:lvl w:ilvl="7" w:tplc="0BC49C1C">
      <w:start w:val="1"/>
      <w:numFmt w:val="bullet"/>
      <w:lvlText w:val="o"/>
      <w:lvlJc w:val="left"/>
      <w:pPr>
        <w:ind w:left="5760" w:hanging="360"/>
      </w:pPr>
      <w:rPr>
        <w:rFonts w:ascii="Courier New" w:eastAsia="Courier New" w:hAnsi="Courier New" w:cs="Courier New"/>
      </w:rPr>
    </w:lvl>
    <w:lvl w:ilvl="8" w:tplc="8E2462D0">
      <w:start w:val="1"/>
      <w:numFmt w:val="bullet"/>
      <w:lvlText w:val=""/>
      <w:lvlJc w:val="left"/>
      <w:pPr>
        <w:ind w:left="6480" w:hanging="360"/>
      </w:pPr>
      <w:rPr>
        <w:rFonts w:ascii="Wingdings" w:eastAsia="Wingdings" w:hAnsi="Wingdings" w:cs="Wingdings"/>
      </w:rPr>
    </w:lvl>
  </w:abstractNum>
  <w:abstractNum w:abstractNumId="4">
    <w:nsid w:val="161D059D"/>
    <w:multiLevelType w:val="hybridMultilevel"/>
    <w:tmpl w:val="23889F66"/>
    <w:lvl w:ilvl="0" w:tplc="B1767746">
      <w:start w:val="1"/>
      <w:numFmt w:val="bullet"/>
      <w:lvlText w:val=""/>
      <w:lvlJc w:val="left"/>
      <w:pPr>
        <w:ind w:left="720" w:hanging="360"/>
      </w:pPr>
      <w:rPr>
        <w:rFonts w:ascii="Symbol" w:eastAsia="Symbol" w:hAnsi="Symbol" w:cs="Symbol"/>
      </w:rPr>
    </w:lvl>
    <w:lvl w:ilvl="1" w:tplc="488EE1C4">
      <w:start w:val="1"/>
      <w:numFmt w:val="bullet"/>
      <w:lvlText w:val="o"/>
      <w:lvlJc w:val="left"/>
      <w:pPr>
        <w:ind w:left="1440" w:hanging="360"/>
      </w:pPr>
      <w:rPr>
        <w:rFonts w:ascii="Courier New" w:eastAsia="Courier New" w:hAnsi="Courier New" w:cs="Courier New"/>
      </w:rPr>
    </w:lvl>
    <w:lvl w:ilvl="2" w:tplc="D7F67784">
      <w:start w:val="1"/>
      <w:numFmt w:val="bullet"/>
      <w:lvlText w:val=""/>
      <w:lvlJc w:val="left"/>
      <w:pPr>
        <w:ind w:left="2160" w:hanging="360"/>
      </w:pPr>
      <w:rPr>
        <w:rFonts w:ascii="Wingdings" w:eastAsia="Wingdings" w:hAnsi="Wingdings" w:cs="Wingdings"/>
      </w:rPr>
    </w:lvl>
    <w:lvl w:ilvl="3" w:tplc="60B2F5CA">
      <w:start w:val="1"/>
      <w:numFmt w:val="bullet"/>
      <w:lvlText w:val=""/>
      <w:lvlJc w:val="left"/>
      <w:pPr>
        <w:ind w:left="2880" w:hanging="360"/>
      </w:pPr>
      <w:rPr>
        <w:rFonts w:ascii="Symbol" w:eastAsia="Symbol" w:hAnsi="Symbol" w:cs="Symbol"/>
      </w:rPr>
    </w:lvl>
    <w:lvl w:ilvl="4" w:tplc="DD824D2A">
      <w:start w:val="1"/>
      <w:numFmt w:val="bullet"/>
      <w:lvlText w:val="o"/>
      <w:lvlJc w:val="left"/>
      <w:pPr>
        <w:ind w:left="3600" w:hanging="360"/>
      </w:pPr>
      <w:rPr>
        <w:rFonts w:ascii="Courier New" w:eastAsia="Courier New" w:hAnsi="Courier New" w:cs="Courier New"/>
      </w:rPr>
    </w:lvl>
    <w:lvl w:ilvl="5" w:tplc="BCA0D3FE">
      <w:start w:val="1"/>
      <w:numFmt w:val="bullet"/>
      <w:lvlText w:val=""/>
      <w:lvlJc w:val="left"/>
      <w:pPr>
        <w:ind w:left="4320" w:hanging="360"/>
      </w:pPr>
      <w:rPr>
        <w:rFonts w:ascii="Wingdings" w:eastAsia="Wingdings" w:hAnsi="Wingdings" w:cs="Wingdings"/>
      </w:rPr>
    </w:lvl>
    <w:lvl w:ilvl="6" w:tplc="39CCC51C">
      <w:start w:val="1"/>
      <w:numFmt w:val="bullet"/>
      <w:lvlText w:val=""/>
      <w:lvlJc w:val="left"/>
      <w:pPr>
        <w:ind w:left="5040" w:hanging="360"/>
      </w:pPr>
      <w:rPr>
        <w:rFonts w:ascii="Symbol" w:eastAsia="Symbol" w:hAnsi="Symbol" w:cs="Symbol"/>
      </w:rPr>
    </w:lvl>
    <w:lvl w:ilvl="7" w:tplc="5DB67696">
      <w:start w:val="1"/>
      <w:numFmt w:val="bullet"/>
      <w:lvlText w:val="o"/>
      <w:lvlJc w:val="left"/>
      <w:pPr>
        <w:ind w:left="5760" w:hanging="360"/>
      </w:pPr>
      <w:rPr>
        <w:rFonts w:ascii="Courier New" w:eastAsia="Courier New" w:hAnsi="Courier New" w:cs="Courier New"/>
      </w:rPr>
    </w:lvl>
    <w:lvl w:ilvl="8" w:tplc="D04C723C">
      <w:start w:val="1"/>
      <w:numFmt w:val="bullet"/>
      <w:lvlText w:val=""/>
      <w:lvlJc w:val="left"/>
      <w:pPr>
        <w:ind w:left="6480" w:hanging="360"/>
      </w:pPr>
      <w:rPr>
        <w:rFonts w:ascii="Wingdings" w:eastAsia="Wingdings" w:hAnsi="Wingdings" w:cs="Wingdings"/>
      </w:rPr>
    </w:lvl>
  </w:abstractNum>
  <w:abstractNum w:abstractNumId="5">
    <w:nsid w:val="17792F9E"/>
    <w:multiLevelType w:val="hybridMultilevel"/>
    <w:tmpl w:val="F0B27DEE"/>
    <w:lvl w:ilvl="0" w:tplc="8FA8BA84">
      <w:start w:val="1"/>
      <w:numFmt w:val="bullet"/>
      <w:lvlText w:val=""/>
      <w:lvlJc w:val="left"/>
      <w:pPr>
        <w:ind w:left="720" w:hanging="360"/>
      </w:pPr>
      <w:rPr>
        <w:rFonts w:ascii="Symbol" w:eastAsia="Symbol" w:hAnsi="Symbol" w:cs="Symbol"/>
      </w:rPr>
    </w:lvl>
    <w:lvl w:ilvl="1" w:tplc="DAD252DA">
      <w:start w:val="1"/>
      <w:numFmt w:val="bullet"/>
      <w:lvlText w:val="o"/>
      <w:lvlJc w:val="left"/>
      <w:pPr>
        <w:ind w:left="1440" w:hanging="360"/>
      </w:pPr>
      <w:rPr>
        <w:rFonts w:ascii="Courier New" w:eastAsia="Courier New" w:hAnsi="Courier New" w:cs="Courier New"/>
      </w:rPr>
    </w:lvl>
    <w:lvl w:ilvl="2" w:tplc="0C2C5088">
      <w:start w:val="1"/>
      <w:numFmt w:val="bullet"/>
      <w:lvlText w:val=""/>
      <w:lvlJc w:val="left"/>
      <w:pPr>
        <w:ind w:left="2160" w:hanging="360"/>
      </w:pPr>
      <w:rPr>
        <w:rFonts w:ascii="Wingdings" w:eastAsia="Wingdings" w:hAnsi="Wingdings" w:cs="Wingdings"/>
      </w:rPr>
    </w:lvl>
    <w:lvl w:ilvl="3" w:tplc="0032D0A2">
      <w:start w:val="1"/>
      <w:numFmt w:val="bullet"/>
      <w:lvlText w:val=""/>
      <w:lvlJc w:val="left"/>
      <w:pPr>
        <w:ind w:left="2880" w:hanging="360"/>
      </w:pPr>
      <w:rPr>
        <w:rFonts w:ascii="Symbol" w:eastAsia="Symbol" w:hAnsi="Symbol" w:cs="Symbol"/>
      </w:rPr>
    </w:lvl>
    <w:lvl w:ilvl="4" w:tplc="57D046AE">
      <w:start w:val="1"/>
      <w:numFmt w:val="bullet"/>
      <w:lvlText w:val="o"/>
      <w:lvlJc w:val="left"/>
      <w:pPr>
        <w:ind w:left="3600" w:hanging="360"/>
      </w:pPr>
      <w:rPr>
        <w:rFonts w:ascii="Courier New" w:eastAsia="Courier New" w:hAnsi="Courier New" w:cs="Courier New"/>
      </w:rPr>
    </w:lvl>
    <w:lvl w:ilvl="5" w:tplc="F1EA3AE6">
      <w:start w:val="1"/>
      <w:numFmt w:val="bullet"/>
      <w:lvlText w:val=""/>
      <w:lvlJc w:val="left"/>
      <w:pPr>
        <w:ind w:left="4320" w:hanging="360"/>
      </w:pPr>
      <w:rPr>
        <w:rFonts w:ascii="Wingdings" w:eastAsia="Wingdings" w:hAnsi="Wingdings" w:cs="Wingdings"/>
      </w:rPr>
    </w:lvl>
    <w:lvl w:ilvl="6" w:tplc="019CFA32">
      <w:start w:val="1"/>
      <w:numFmt w:val="bullet"/>
      <w:lvlText w:val=""/>
      <w:lvlJc w:val="left"/>
      <w:pPr>
        <w:ind w:left="5040" w:hanging="360"/>
      </w:pPr>
      <w:rPr>
        <w:rFonts w:ascii="Symbol" w:eastAsia="Symbol" w:hAnsi="Symbol" w:cs="Symbol"/>
      </w:rPr>
    </w:lvl>
    <w:lvl w:ilvl="7" w:tplc="023AD56C">
      <w:start w:val="1"/>
      <w:numFmt w:val="bullet"/>
      <w:lvlText w:val="o"/>
      <w:lvlJc w:val="left"/>
      <w:pPr>
        <w:ind w:left="5760" w:hanging="360"/>
      </w:pPr>
      <w:rPr>
        <w:rFonts w:ascii="Courier New" w:eastAsia="Courier New" w:hAnsi="Courier New" w:cs="Courier New"/>
      </w:rPr>
    </w:lvl>
    <w:lvl w:ilvl="8" w:tplc="08A89144">
      <w:start w:val="1"/>
      <w:numFmt w:val="bullet"/>
      <w:lvlText w:val=""/>
      <w:lvlJc w:val="left"/>
      <w:pPr>
        <w:ind w:left="6480" w:hanging="360"/>
      </w:pPr>
      <w:rPr>
        <w:rFonts w:ascii="Wingdings" w:eastAsia="Wingdings" w:hAnsi="Wingdings" w:cs="Wingdings"/>
      </w:rPr>
    </w:lvl>
  </w:abstractNum>
  <w:abstractNum w:abstractNumId="6">
    <w:nsid w:val="18217195"/>
    <w:multiLevelType w:val="hybridMultilevel"/>
    <w:tmpl w:val="6A189FD0"/>
    <w:lvl w:ilvl="0" w:tplc="6B529740">
      <w:start w:val="1"/>
      <w:numFmt w:val="bullet"/>
      <w:lvlText w:val=""/>
      <w:lvlJc w:val="left"/>
      <w:pPr>
        <w:ind w:left="720" w:hanging="360"/>
      </w:pPr>
      <w:rPr>
        <w:rFonts w:ascii="Symbol" w:eastAsia="Symbol" w:hAnsi="Symbol" w:cs="Symbol"/>
      </w:rPr>
    </w:lvl>
    <w:lvl w:ilvl="1" w:tplc="0D7CD170">
      <w:start w:val="1"/>
      <w:numFmt w:val="bullet"/>
      <w:lvlText w:val="o"/>
      <w:lvlJc w:val="left"/>
      <w:pPr>
        <w:ind w:left="1440" w:hanging="360"/>
      </w:pPr>
      <w:rPr>
        <w:rFonts w:ascii="Courier New" w:eastAsia="Courier New" w:hAnsi="Courier New" w:cs="Courier New"/>
      </w:rPr>
    </w:lvl>
    <w:lvl w:ilvl="2" w:tplc="5E148344">
      <w:start w:val="1"/>
      <w:numFmt w:val="bullet"/>
      <w:lvlText w:val=""/>
      <w:lvlJc w:val="left"/>
      <w:pPr>
        <w:ind w:left="2160" w:hanging="360"/>
      </w:pPr>
      <w:rPr>
        <w:rFonts w:ascii="Wingdings" w:eastAsia="Wingdings" w:hAnsi="Wingdings" w:cs="Wingdings"/>
      </w:rPr>
    </w:lvl>
    <w:lvl w:ilvl="3" w:tplc="713ECF70">
      <w:start w:val="1"/>
      <w:numFmt w:val="bullet"/>
      <w:lvlText w:val=""/>
      <w:lvlJc w:val="left"/>
      <w:pPr>
        <w:ind w:left="2880" w:hanging="360"/>
      </w:pPr>
      <w:rPr>
        <w:rFonts w:ascii="Symbol" w:eastAsia="Symbol" w:hAnsi="Symbol" w:cs="Symbol"/>
      </w:rPr>
    </w:lvl>
    <w:lvl w:ilvl="4" w:tplc="7AB4EFCE">
      <w:start w:val="1"/>
      <w:numFmt w:val="bullet"/>
      <w:lvlText w:val="o"/>
      <w:lvlJc w:val="left"/>
      <w:pPr>
        <w:ind w:left="3600" w:hanging="360"/>
      </w:pPr>
      <w:rPr>
        <w:rFonts w:ascii="Courier New" w:eastAsia="Courier New" w:hAnsi="Courier New" w:cs="Courier New"/>
      </w:rPr>
    </w:lvl>
    <w:lvl w:ilvl="5" w:tplc="4B0EA772">
      <w:start w:val="1"/>
      <w:numFmt w:val="bullet"/>
      <w:lvlText w:val=""/>
      <w:lvlJc w:val="left"/>
      <w:pPr>
        <w:ind w:left="4320" w:hanging="360"/>
      </w:pPr>
      <w:rPr>
        <w:rFonts w:ascii="Wingdings" w:eastAsia="Wingdings" w:hAnsi="Wingdings" w:cs="Wingdings"/>
      </w:rPr>
    </w:lvl>
    <w:lvl w:ilvl="6" w:tplc="40B499C4">
      <w:start w:val="1"/>
      <w:numFmt w:val="bullet"/>
      <w:lvlText w:val=""/>
      <w:lvlJc w:val="left"/>
      <w:pPr>
        <w:ind w:left="5040" w:hanging="360"/>
      </w:pPr>
      <w:rPr>
        <w:rFonts w:ascii="Symbol" w:eastAsia="Symbol" w:hAnsi="Symbol" w:cs="Symbol"/>
      </w:rPr>
    </w:lvl>
    <w:lvl w:ilvl="7" w:tplc="75E4329E">
      <w:start w:val="1"/>
      <w:numFmt w:val="bullet"/>
      <w:lvlText w:val="o"/>
      <w:lvlJc w:val="left"/>
      <w:pPr>
        <w:ind w:left="5760" w:hanging="360"/>
      </w:pPr>
      <w:rPr>
        <w:rFonts w:ascii="Courier New" w:eastAsia="Courier New" w:hAnsi="Courier New" w:cs="Courier New"/>
      </w:rPr>
    </w:lvl>
    <w:lvl w:ilvl="8" w:tplc="53EC16D2">
      <w:start w:val="1"/>
      <w:numFmt w:val="bullet"/>
      <w:lvlText w:val=""/>
      <w:lvlJc w:val="left"/>
      <w:pPr>
        <w:ind w:left="6480" w:hanging="360"/>
      </w:pPr>
      <w:rPr>
        <w:rFonts w:ascii="Wingdings" w:eastAsia="Wingdings" w:hAnsi="Wingdings" w:cs="Wingdings"/>
      </w:rPr>
    </w:lvl>
  </w:abstractNum>
  <w:abstractNum w:abstractNumId="7">
    <w:nsid w:val="1B106D9B"/>
    <w:multiLevelType w:val="hybridMultilevel"/>
    <w:tmpl w:val="239A340E"/>
    <w:lvl w:ilvl="0" w:tplc="80AE0A3A">
      <w:start w:val="1"/>
      <w:numFmt w:val="bullet"/>
      <w:lvlText w:val=""/>
      <w:lvlJc w:val="left"/>
      <w:pPr>
        <w:ind w:left="720" w:hanging="360"/>
      </w:pPr>
      <w:rPr>
        <w:rFonts w:ascii="Symbol" w:eastAsia="Symbol" w:hAnsi="Symbol" w:cs="Symbol"/>
      </w:rPr>
    </w:lvl>
    <w:lvl w:ilvl="1" w:tplc="B980E4D2">
      <w:start w:val="1"/>
      <w:numFmt w:val="bullet"/>
      <w:lvlText w:val="o"/>
      <w:lvlJc w:val="left"/>
      <w:pPr>
        <w:ind w:left="1440" w:hanging="360"/>
      </w:pPr>
      <w:rPr>
        <w:rFonts w:ascii="Courier New" w:eastAsia="Courier New" w:hAnsi="Courier New" w:cs="Courier New"/>
      </w:rPr>
    </w:lvl>
    <w:lvl w:ilvl="2" w:tplc="E5404B86">
      <w:start w:val="1"/>
      <w:numFmt w:val="bullet"/>
      <w:lvlText w:val=""/>
      <w:lvlJc w:val="left"/>
      <w:pPr>
        <w:ind w:left="2160" w:hanging="360"/>
      </w:pPr>
      <w:rPr>
        <w:rFonts w:ascii="Wingdings" w:eastAsia="Wingdings" w:hAnsi="Wingdings" w:cs="Wingdings"/>
      </w:rPr>
    </w:lvl>
    <w:lvl w:ilvl="3" w:tplc="EA36B460">
      <w:start w:val="1"/>
      <w:numFmt w:val="bullet"/>
      <w:lvlText w:val=""/>
      <w:lvlJc w:val="left"/>
      <w:pPr>
        <w:ind w:left="2880" w:hanging="360"/>
      </w:pPr>
      <w:rPr>
        <w:rFonts w:ascii="Symbol" w:eastAsia="Symbol" w:hAnsi="Symbol" w:cs="Symbol"/>
      </w:rPr>
    </w:lvl>
    <w:lvl w:ilvl="4" w:tplc="544C816C">
      <w:start w:val="1"/>
      <w:numFmt w:val="bullet"/>
      <w:lvlText w:val="o"/>
      <w:lvlJc w:val="left"/>
      <w:pPr>
        <w:ind w:left="3600" w:hanging="360"/>
      </w:pPr>
      <w:rPr>
        <w:rFonts w:ascii="Courier New" w:eastAsia="Courier New" w:hAnsi="Courier New" w:cs="Courier New"/>
      </w:rPr>
    </w:lvl>
    <w:lvl w:ilvl="5" w:tplc="AF46B29E">
      <w:start w:val="1"/>
      <w:numFmt w:val="bullet"/>
      <w:lvlText w:val=""/>
      <w:lvlJc w:val="left"/>
      <w:pPr>
        <w:ind w:left="4320" w:hanging="360"/>
      </w:pPr>
      <w:rPr>
        <w:rFonts w:ascii="Wingdings" w:eastAsia="Wingdings" w:hAnsi="Wingdings" w:cs="Wingdings"/>
      </w:rPr>
    </w:lvl>
    <w:lvl w:ilvl="6" w:tplc="E5EC2CAC">
      <w:start w:val="1"/>
      <w:numFmt w:val="bullet"/>
      <w:lvlText w:val=""/>
      <w:lvlJc w:val="left"/>
      <w:pPr>
        <w:ind w:left="5040" w:hanging="360"/>
      </w:pPr>
      <w:rPr>
        <w:rFonts w:ascii="Symbol" w:eastAsia="Symbol" w:hAnsi="Symbol" w:cs="Symbol"/>
      </w:rPr>
    </w:lvl>
    <w:lvl w:ilvl="7" w:tplc="1C08A72A">
      <w:start w:val="1"/>
      <w:numFmt w:val="bullet"/>
      <w:lvlText w:val="o"/>
      <w:lvlJc w:val="left"/>
      <w:pPr>
        <w:ind w:left="5760" w:hanging="360"/>
      </w:pPr>
      <w:rPr>
        <w:rFonts w:ascii="Courier New" w:eastAsia="Courier New" w:hAnsi="Courier New" w:cs="Courier New"/>
      </w:rPr>
    </w:lvl>
    <w:lvl w:ilvl="8" w:tplc="81CA99EA">
      <w:start w:val="1"/>
      <w:numFmt w:val="bullet"/>
      <w:lvlText w:val=""/>
      <w:lvlJc w:val="left"/>
      <w:pPr>
        <w:ind w:left="6480" w:hanging="360"/>
      </w:pPr>
      <w:rPr>
        <w:rFonts w:ascii="Wingdings" w:eastAsia="Wingdings" w:hAnsi="Wingdings" w:cs="Wingdings"/>
      </w:rPr>
    </w:lvl>
  </w:abstractNum>
  <w:abstractNum w:abstractNumId="8">
    <w:nsid w:val="204D5509"/>
    <w:multiLevelType w:val="hybridMultilevel"/>
    <w:tmpl w:val="21F88934"/>
    <w:lvl w:ilvl="0" w:tplc="0AAE279E">
      <w:start w:val="1"/>
      <w:numFmt w:val="bullet"/>
      <w:lvlText w:val=""/>
      <w:lvlJc w:val="left"/>
      <w:pPr>
        <w:ind w:left="720" w:hanging="360"/>
      </w:pPr>
      <w:rPr>
        <w:rFonts w:ascii="Symbol" w:eastAsia="Symbol" w:hAnsi="Symbol" w:cs="Symbol"/>
      </w:rPr>
    </w:lvl>
    <w:lvl w:ilvl="1" w:tplc="1C58AC6C">
      <w:start w:val="1"/>
      <w:numFmt w:val="bullet"/>
      <w:lvlText w:val="o"/>
      <w:lvlJc w:val="left"/>
      <w:pPr>
        <w:ind w:left="1440" w:hanging="360"/>
      </w:pPr>
      <w:rPr>
        <w:rFonts w:ascii="Courier New" w:eastAsia="Courier New" w:hAnsi="Courier New" w:cs="Courier New"/>
      </w:rPr>
    </w:lvl>
    <w:lvl w:ilvl="2" w:tplc="3BF6AC0A">
      <w:start w:val="1"/>
      <w:numFmt w:val="bullet"/>
      <w:lvlText w:val=""/>
      <w:lvlJc w:val="left"/>
      <w:pPr>
        <w:ind w:left="2160" w:hanging="360"/>
      </w:pPr>
      <w:rPr>
        <w:rFonts w:ascii="Wingdings" w:eastAsia="Wingdings" w:hAnsi="Wingdings" w:cs="Wingdings"/>
      </w:rPr>
    </w:lvl>
    <w:lvl w:ilvl="3" w:tplc="A5567CBE">
      <w:start w:val="1"/>
      <w:numFmt w:val="bullet"/>
      <w:lvlText w:val=""/>
      <w:lvlJc w:val="left"/>
      <w:pPr>
        <w:ind w:left="2880" w:hanging="360"/>
      </w:pPr>
      <w:rPr>
        <w:rFonts w:ascii="Symbol" w:eastAsia="Symbol" w:hAnsi="Symbol" w:cs="Symbol"/>
      </w:rPr>
    </w:lvl>
    <w:lvl w:ilvl="4" w:tplc="EA0C559C">
      <w:start w:val="1"/>
      <w:numFmt w:val="bullet"/>
      <w:lvlText w:val="o"/>
      <w:lvlJc w:val="left"/>
      <w:pPr>
        <w:ind w:left="3600" w:hanging="360"/>
      </w:pPr>
      <w:rPr>
        <w:rFonts w:ascii="Courier New" w:eastAsia="Courier New" w:hAnsi="Courier New" w:cs="Courier New"/>
      </w:rPr>
    </w:lvl>
    <w:lvl w:ilvl="5" w:tplc="DE24AC58">
      <w:start w:val="1"/>
      <w:numFmt w:val="bullet"/>
      <w:lvlText w:val=""/>
      <w:lvlJc w:val="left"/>
      <w:pPr>
        <w:ind w:left="4320" w:hanging="360"/>
      </w:pPr>
      <w:rPr>
        <w:rFonts w:ascii="Wingdings" w:eastAsia="Wingdings" w:hAnsi="Wingdings" w:cs="Wingdings"/>
      </w:rPr>
    </w:lvl>
    <w:lvl w:ilvl="6" w:tplc="2DAC807E">
      <w:start w:val="1"/>
      <w:numFmt w:val="bullet"/>
      <w:lvlText w:val=""/>
      <w:lvlJc w:val="left"/>
      <w:pPr>
        <w:ind w:left="5040" w:hanging="360"/>
      </w:pPr>
      <w:rPr>
        <w:rFonts w:ascii="Symbol" w:eastAsia="Symbol" w:hAnsi="Symbol" w:cs="Symbol"/>
      </w:rPr>
    </w:lvl>
    <w:lvl w:ilvl="7" w:tplc="066A86A8">
      <w:start w:val="1"/>
      <w:numFmt w:val="bullet"/>
      <w:lvlText w:val="o"/>
      <w:lvlJc w:val="left"/>
      <w:pPr>
        <w:ind w:left="5760" w:hanging="360"/>
      </w:pPr>
      <w:rPr>
        <w:rFonts w:ascii="Courier New" w:eastAsia="Courier New" w:hAnsi="Courier New" w:cs="Courier New"/>
      </w:rPr>
    </w:lvl>
    <w:lvl w:ilvl="8" w:tplc="62C8FDCC">
      <w:start w:val="1"/>
      <w:numFmt w:val="bullet"/>
      <w:lvlText w:val=""/>
      <w:lvlJc w:val="left"/>
      <w:pPr>
        <w:ind w:left="6480" w:hanging="360"/>
      </w:pPr>
      <w:rPr>
        <w:rFonts w:ascii="Wingdings" w:eastAsia="Wingdings" w:hAnsi="Wingdings" w:cs="Wingdings"/>
      </w:rPr>
    </w:lvl>
  </w:abstractNum>
  <w:abstractNum w:abstractNumId="9">
    <w:nsid w:val="20D07CEF"/>
    <w:multiLevelType w:val="hybridMultilevel"/>
    <w:tmpl w:val="4C96947C"/>
    <w:lvl w:ilvl="0" w:tplc="F81CD7F0">
      <w:start w:val="1"/>
      <w:numFmt w:val="bullet"/>
      <w:lvlText w:val=""/>
      <w:lvlJc w:val="left"/>
      <w:pPr>
        <w:ind w:left="720" w:hanging="360"/>
      </w:pPr>
      <w:rPr>
        <w:rFonts w:ascii="Symbol" w:eastAsia="Symbol" w:hAnsi="Symbol" w:cs="Symbol"/>
      </w:rPr>
    </w:lvl>
    <w:lvl w:ilvl="1" w:tplc="9670B362">
      <w:start w:val="1"/>
      <w:numFmt w:val="bullet"/>
      <w:lvlText w:val="o"/>
      <w:lvlJc w:val="left"/>
      <w:pPr>
        <w:ind w:left="1440" w:hanging="360"/>
      </w:pPr>
      <w:rPr>
        <w:rFonts w:ascii="Courier New" w:eastAsia="Courier New" w:hAnsi="Courier New" w:cs="Courier New"/>
      </w:rPr>
    </w:lvl>
    <w:lvl w:ilvl="2" w:tplc="39B6745C">
      <w:start w:val="1"/>
      <w:numFmt w:val="bullet"/>
      <w:lvlText w:val=""/>
      <w:lvlJc w:val="left"/>
      <w:pPr>
        <w:ind w:left="2160" w:hanging="360"/>
      </w:pPr>
      <w:rPr>
        <w:rFonts w:ascii="Wingdings" w:eastAsia="Wingdings" w:hAnsi="Wingdings" w:cs="Wingdings"/>
      </w:rPr>
    </w:lvl>
    <w:lvl w:ilvl="3" w:tplc="64161F7C">
      <w:start w:val="1"/>
      <w:numFmt w:val="bullet"/>
      <w:lvlText w:val=""/>
      <w:lvlJc w:val="left"/>
      <w:pPr>
        <w:ind w:left="2880" w:hanging="360"/>
      </w:pPr>
      <w:rPr>
        <w:rFonts w:ascii="Symbol" w:eastAsia="Symbol" w:hAnsi="Symbol" w:cs="Symbol"/>
      </w:rPr>
    </w:lvl>
    <w:lvl w:ilvl="4" w:tplc="57EA1812">
      <w:start w:val="1"/>
      <w:numFmt w:val="bullet"/>
      <w:lvlText w:val="o"/>
      <w:lvlJc w:val="left"/>
      <w:pPr>
        <w:ind w:left="3600" w:hanging="360"/>
      </w:pPr>
      <w:rPr>
        <w:rFonts w:ascii="Courier New" w:eastAsia="Courier New" w:hAnsi="Courier New" w:cs="Courier New"/>
      </w:rPr>
    </w:lvl>
    <w:lvl w:ilvl="5" w:tplc="E7B0D2BA">
      <w:start w:val="1"/>
      <w:numFmt w:val="bullet"/>
      <w:lvlText w:val=""/>
      <w:lvlJc w:val="left"/>
      <w:pPr>
        <w:ind w:left="4320" w:hanging="360"/>
      </w:pPr>
      <w:rPr>
        <w:rFonts w:ascii="Wingdings" w:eastAsia="Wingdings" w:hAnsi="Wingdings" w:cs="Wingdings"/>
      </w:rPr>
    </w:lvl>
    <w:lvl w:ilvl="6" w:tplc="E1FE4A4C">
      <w:start w:val="1"/>
      <w:numFmt w:val="bullet"/>
      <w:lvlText w:val=""/>
      <w:lvlJc w:val="left"/>
      <w:pPr>
        <w:ind w:left="5040" w:hanging="360"/>
      </w:pPr>
      <w:rPr>
        <w:rFonts w:ascii="Symbol" w:eastAsia="Symbol" w:hAnsi="Symbol" w:cs="Symbol"/>
      </w:rPr>
    </w:lvl>
    <w:lvl w:ilvl="7" w:tplc="9D6EEC72">
      <w:start w:val="1"/>
      <w:numFmt w:val="bullet"/>
      <w:lvlText w:val="o"/>
      <w:lvlJc w:val="left"/>
      <w:pPr>
        <w:ind w:left="5760" w:hanging="360"/>
      </w:pPr>
      <w:rPr>
        <w:rFonts w:ascii="Courier New" w:eastAsia="Courier New" w:hAnsi="Courier New" w:cs="Courier New"/>
      </w:rPr>
    </w:lvl>
    <w:lvl w:ilvl="8" w:tplc="82BA9886">
      <w:start w:val="1"/>
      <w:numFmt w:val="bullet"/>
      <w:lvlText w:val=""/>
      <w:lvlJc w:val="left"/>
      <w:pPr>
        <w:ind w:left="6480" w:hanging="360"/>
      </w:pPr>
      <w:rPr>
        <w:rFonts w:ascii="Wingdings" w:eastAsia="Wingdings" w:hAnsi="Wingdings" w:cs="Wingdings"/>
      </w:rPr>
    </w:lvl>
  </w:abstractNum>
  <w:abstractNum w:abstractNumId="10">
    <w:nsid w:val="22414972"/>
    <w:multiLevelType w:val="hybridMultilevel"/>
    <w:tmpl w:val="DF30DD0E"/>
    <w:lvl w:ilvl="0" w:tplc="14E27852">
      <w:start w:val="1"/>
      <w:numFmt w:val="bullet"/>
      <w:lvlText w:val=""/>
      <w:lvlJc w:val="left"/>
      <w:pPr>
        <w:ind w:left="720" w:hanging="360"/>
      </w:pPr>
      <w:rPr>
        <w:rFonts w:ascii="Symbol" w:eastAsia="Symbol" w:hAnsi="Symbol" w:cs="Symbol"/>
      </w:rPr>
    </w:lvl>
    <w:lvl w:ilvl="1" w:tplc="66DC63E2">
      <w:start w:val="1"/>
      <w:numFmt w:val="bullet"/>
      <w:lvlText w:val="o"/>
      <w:lvlJc w:val="left"/>
      <w:pPr>
        <w:ind w:left="1440" w:hanging="360"/>
      </w:pPr>
      <w:rPr>
        <w:rFonts w:ascii="Courier New" w:eastAsia="Courier New" w:hAnsi="Courier New" w:cs="Courier New"/>
      </w:rPr>
    </w:lvl>
    <w:lvl w:ilvl="2" w:tplc="699A926C">
      <w:start w:val="1"/>
      <w:numFmt w:val="bullet"/>
      <w:lvlText w:val=""/>
      <w:lvlJc w:val="left"/>
      <w:pPr>
        <w:ind w:left="2160" w:hanging="360"/>
      </w:pPr>
      <w:rPr>
        <w:rFonts w:ascii="Wingdings" w:eastAsia="Wingdings" w:hAnsi="Wingdings" w:cs="Wingdings"/>
      </w:rPr>
    </w:lvl>
    <w:lvl w:ilvl="3" w:tplc="CE82CD86">
      <w:start w:val="1"/>
      <w:numFmt w:val="bullet"/>
      <w:lvlText w:val=""/>
      <w:lvlJc w:val="left"/>
      <w:pPr>
        <w:ind w:left="2880" w:hanging="360"/>
      </w:pPr>
      <w:rPr>
        <w:rFonts w:ascii="Symbol" w:eastAsia="Symbol" w:hAnsi="Symbol" w:cs="Symbol"/>
      </w:rPr>
    </w:lvl>
    <w:lvl w:ilvl="4" w:tplc="2A1A968E">
      <w:start w:val="1"/>
      <w:numFmt w:val="bullet"/>
      <w:lvlText w:val="o"/>
      <w:lvlJc w:val="left"/>
      <w:pPr>
        <w:ind w:left="3600" w:hanging="360"/>
      </w:pPr>
      <w:rPr>
        <w:rFonts w:ascii="Courier New" w:eastAsia="Courier New" w:hAnsi="Courier New" w:cs="Courier New"/>
      </w:rPr>
    </w:lvl>
    <w:lvl w:ilvl="5" w:tplc="4FACCD2C">
      <w:start w:val="1"/>
      <w:numFmt w:val="bullet"/>
      <w:lvlText w:val=""/>
      <w:lvlJc w:val="left"/>
      <w:pPr>
        <w:ind w:left="4320" w:hanging="360"/>
      </w:pPr>
      <w:rPr>
        <w:rFonts w:ascii="Wingdings" w:eastAsia="Wingdings" w:hAnsi="Wingdings" w:cs="Wingdings"/>
      </w:rPr>
    </w:lvl>
    <w:lvl w:ilvl="6" w:tplc="B0621ABC">
      <w:start w:val="1"/>
      <w:numFmt w:val="bullet"/>
      <w:lvlText w:val=""/>
      <w:lvlJc w:val="left"/>
      <w:pPr>
        <w:ind w:left="5040" w:hanging="360"/>
      </w:pPr>
      <w:rPr>
        <w:rFonts w:ascii="Symbol" w:eastAsia="Symbol" w:hAnsi="Symbol" w:cs="Symbol"/>
      </w:rPr>
    </w:lvl>
    <w:lvl w:ilvl="7" w:tplc="0BA4D9FA">
      <w:start w:val="1"/>
      <w:numFmt w:val="bullet"/>
      <w:lvlText w:val="o"/>
      <w:lvlJc w:val="left"/>
      <w:pPr>
        <w:ind w:left="5760" w:hanging="360"/>
      </w:pPr>
      <w:rPr>
        <w:rFonts w:ascii="Courier New" w:eastAsia="Courier New" w:hAnsi="Courier New" w:cs="Courier New"/>
      </w:rPr>
    </w:lvl>
    <w:lvl w:ilvl="8" w:tplc="D5383F5E">
      <w:start w:val="1"/>
      <w:numFmt w:val="bullet"/>
      <w:lvlText w:val=""/>
      <w:lvlJc w:val="left"/>
      <w:pPr>
        <w:ind w:left="6480" w:hanging="360"/>
      </w:pPr>
      <w:rPr>
        <w:rFonts w:ascii="Wingdings" w:eastAsia="Wingdings" w:hAnsi="Wingdings" w:cs="Wingdings"/>
      </w:rPr>
    </w:lvl>
  </w:abstractNum>
  <w:abstractNum w:abstractNumId="11">
    <w:nsid w:val="23A23B8B"/>
    <w:multiLevelType w:val="hybridMultilevel"/>
    <w:tmpl w:val="1C9E32FC"/>
    <w:lvl w:ilvl="0" w:tplc="3C305738">
      <w:start w:val="1"/>
      <w:numFmt w:val="bullet"/>
      <w:lvlText w:val=""/>
      <w:lvlJc w:val="left"/>
      <w:pPr>
        <w:ind w:left="720" w:hanging="360"/>
      </w:pPr>
      <w:rPr>
        <w:rFonts w:ascii="Symbol" w:eastAsia="Symbol" w:hAnsi="Symbol" w:cs="Symbol"/>
      </w:rPr>
    </w:lvl>
    <w:lvl w:ilvl="1" w:tplc="58A64DB8">
      <w:start w:val="1"/>
      <w:numFmt w:val="bullet"/>
      <w:lvlText w:val="o"/>
      <w:lvlJc w:val="left"/>
      <w:pPr>
        <w:ind w:left="1440" w:hanging="360"/>
      </w:pPr>
      <w:rPr>
        <w:rFonts w:ascii="Courier New" w:eastAsia="Courier New" w:hAnsi="Courier New" w:cs="Courier New"/>
      </w:rPr>
    </w:lvl>
    <w:lvl w:ilvl="2" w:tplc="F0406EE6">
      <w:start w:val="1"/>
      <w:numFmt w:val="bullet"/>
      <w:lvlText w:val=""/>
      <w:lvlJc w:val="left"/>
      <w:pPr>
        <w:ind w:left="2160" w:hanging="360"/>
      </w:pPr>
      <w:rPr>
        <w:rFonts w:ascii="Wingdings" w:eastAsia="Wingdings" w:hAnsi="Wingdings" w:cs="Wingdings"/>
      </w:rPr>
    </w:lvl>
    <w:lvl w:ilvl="3" w:tplc="D07A63DA">
      <w:start w:val="1"/>
      <w:numFmt w:val="bullet"/>
      <w:lvlText w:val=""/>
      <w:lvlJc w:val="left"/>
      <w:pPr>
        <w:ind w:left="2880" w:hanging="360"/>
      </w:pPr>
      <w:rPr>
        <w:rFonts w:ascii="Symbol" w:eastAsia="Symbol" w:hAnsi="Symbol" w:cs="Symbol"/>
      </w:rPr>
    </w:lvl>
    <w:lvl w:ilvl="4" w:tplc="1DCC5DEA">
      <w:start w:val="1"/>
      <w:numFmt w:val="bullet"/>
      <w:lvlText w:val="o"/>
      <w:lvlJc w:val="left"/>
      <w:pPr>
        <w:ind w:left="3600" w:hanging="360"/>
      </w:pPr>
      <w:rPr>
        <w:rFonts w:ascii="Courier New" w:eastAsia="Courier New" w:hAnsi="Courier New" w:cs="Courier New"/>
      </w:rPr>
    </w:lvl>
    <w:lvl w:ilvl="5" w:tplc="530ED71C">
      <w:start w:val="1"/>
      <w:numFmt w:val="bullet"/>
      <w:lvlText w:val=""/>
      <w:lvlJc w:val="left"/>
      <w:pPr>
        <w:ind w:left="4320" w:hanging="360"/>
      </w:pPr>
      <w:rPr>
        <w:rFonts w:ascii="Wingdings" w:eastAsia="Wingdings" w:hAnsi="Wingdings" w:cs="Wingdings"/>
      </w:rPr>
    </w:lvl>
    <w:lvl w:ilvl="6" w:tplc="D9DA1D46">
      <w:start w:val="1"/>
      <w:numFmt w:val="bullet"/>
      <w:lvlText w:val=""/>
      <w:lvlJc w:val="left"/>
      <w:pPr>
        <w:ind w:left="5040" w:hanging="360"/>
      </w:pPr>
      <w:rPr>
        <w:rFonts w:ascii="Symbol" w:eastAsia="Symbol" w:hAnsi="Symbol" w:cs="Symbol"/>
      </w:rPr>
    </w:lvl>
    <w:lvl w:ilvl="7" w:tplc="54D01D1A">
      <w:start w:val="1"/>
      <w:numFmt w:val="bullet"/>
      <w:lvlText w:val="o"/>
      <w:lvlJc w:val="left"/>
      <w:pPr>
        <w:ind w:left="5760" w:hanging="360"/>
      </w:pPr>
      <w:rPr>
        <w:rFonts w:ascii="Courier New" w:eastAsia="Courier New" w:hAnsi="Courier New" w:cs="Courier New"/>
      </w:rPr>
    </w:lvl>
    <w:lvl w:ilvl="8" w:tplc="C8C6EAB2">
      <w:start w:val="1"/>
      <w:numFmt w:val="bullet"/>
      <w:lvlText w:val=""/>
      <w:lvlJc w:val="left"/>
      <w:pPr>
        <w:ind w:left="6480" w:hanging="360"/>
      </w:pPr>
      <w:rPr>
        <w:rFonts w:ascii="Wingdings" w:eastAsia="Wingdings" w:hAnsi="Wingdings" w:cs="Wingdings"/>
      </w:rPr>
    </w:lvl>
  </w:abstractNum>
  <w:abstractNum w:abstractNumId="12">
    <w:nsid w:val="28B26FDD"/>
    <w:multiLevelType w:val="hybridMultilevel"/>
    <w:tmpl w:val="A2180EDA"/>
    <w:lvl w:ilvl="0" w:tplc="18AAAA16">
      <w:start w:val="1"/>
      <w:numFmt w:val="bullet"/>
      <w:lvlText w:val=""/>
      <w:lvlJc w:val="left"/>
      <w:pPr>
        <w:ind w:left="720" w:hanging="360"/>
      </w:pPr>
      <w:rPr>
        <w:rFonts w:ascii="Symbol" w:eastAsia="Symbol" w:hAnsi="Symbol" w:cs="Symbol"/>
      </w:rPr>
    </w:lvl>
    <w:lvl w:ilvl="1" w:tplc="B8DA0404">
      <w:start w:val="1"/>
      <w:numFmt w:val="bullet"/>
      <w:lvlText w:val="o"/>
      <w:lvlJc w:val="left"/>
      <w:pPr>
        <w:ind w:left="1440" w:hanging="360"/>
      </w:pPr>
      <w:rPr>
        <w:rFonts w:ascii="Courier New" w:eastAsia="Courier New" w:hAnsi="Courier New" w:cs="Courier New"/>
      </w:rPr>
    </w:lvl>
    <w:lvl w:ilvl="2" w:tplc="8176FF6A">
      <w:start w:val="1"/>
      <w:numFmt w:val="bullet"/>
      <w:lvlText w:val=""/>
      <w:lvlJc w:val="left"/>
      <w:pPr>
        <w:ind w:left="2160" w:hanging="360"/>
      </w:pPr>
      <w:rPr>
        <w:rFonts w:ascii="Wingdings" w:eastAsia="Wingdings" w:hAnsi="Wingdings" w:cs="Wingdings"/>
      </w:rPr>
    </w:lvl>
    <w:lvl w:ilvl="3" w:tplc="0D98E894">
      <w:start w:val="1"/>
      <w:numFmt w:val="bullet"/>
      <w:lvlText w:val=""/>
      <w:lvlJc w:val="left"/>
      <w:pPr>
        <w:ind w:left="2880" w:hanging="360"/>
      </w:pPr>
      <w:rPr>
        <w:rFonts w:ascii="Symbol" w:eastAsia="Symbol" w:hAnsi="Symbol" w:cs="Symbol"/>
      </w:rPr>
    </w:lvl>
    <w:lvl w:ilvl="4" w:tplc="3CAE3DC4">
      <w:start w:val="1"/>
      <w:numFmt w:val="bullet"/>
      <w:lvlText w:val="o"/>
      <w:lvlJc w:val="left"/>
      <w:pPr>
        <w:ind w:left="3600" w:hanging="360"/>
      </w:pPr>
      <w:rPr>
        <w:rFonts w:ascii="Courier New" w:eastAsia="Courier New" w:hAnsi="Courier New" w:cs="Courier New"/>
      </w:rPr>
    </w:lvl>
    <w:lvl w:ilvl="5" w:tplc="FA089FEC">
      <w:start w:val="1"/>
      <w:numFmt w:val="bullet"/>
      <w:lvlText w:val=""/>
      <w:lvlJc w:val="left"/>
      <w:pPr>
        <w:ind w:left="4320" w:hanging="360"/>
      </w:pPr>
      <w:rPr>
        <w:rFonts w:ascii="Wingdings" w:eastAsia="Wingdings" w:hAnsi="Wingdings" w:cs="Wingdings"/>
      </w:rPr>
    </w:lvl>
    <w:lvl w:ilvl="6" w:tplc="A24838F4">
      <w:start w:val="1"/>
      <w:numFmt w:val="bullet"/>
      <w:lvlText w:val=""/>
      <w:lvlJc w:val="left"/>
      <w:pPr>
        <w:ind w:left="5040" w:hanging="360"/>
      </w:pPr>
      <w:rPr>
        <w:rFonts w:ascii="Symbol" w:eastAsia="Symbol" w:hAnsi="Symbol" w:cs="Symbol"/>
      </w:rPr>
    </w:lvl>
    <w:lvl w:ilvl="7" w:tplc="6EF8ADF0">
      <w:start w:val="1"/>
      <w:numFmt w:val="bullet"/>
      <w:lvlText w:val="o"/>
      <w:lvlJc w:val="left"/>
      <w:pPr>
        <w:ind w:left="5760" w:hanging="360"/>
      </w:pPr>
      <w:rPr>
        <w:rFonts w:ascii="Courier New" w:eastAsia="Courier New" w:hAnsi="Courier New" w:cs="Courier New"/>
      </w:rPr>
    </w:lvl>
    <w:lvl w:ilvl="8" w:tplc="845659FA">
      <w:start w:val="1"/>
      <w:numFmt w:val="bullet"/>
      <w:lvlText w:val=""/>
      <w:lvlJc w:val="left"/>
      <w:pPr>
        <w:ind w:left="6480" w:hanging="360"/>
      </w:pPr>
      <w:rPr>
        <w:rFonts w:ascii="Wingdings" w:eastAsia="Wingdings" w:hAnsi="Wingdings" w:cs="Wingdings"/>
      </w:rPr>
    </w:lvl>
  </w:abstractNum>
  <w:abstractNum w:abstractNumId="13">
    <w:nsid w:val="2F8530E7"/>
    <w:multiLevelType w:val="hybridMultilevel"/>
    <w:tmpl w:val="B9CEB108"/>
    <w:lvl w:ilvl="0" w:tplc="FDCE5546">
      <w:start w:val="1"/>
      <w:numFmt w:val="bullet"/>
      <w:lvlText w:val=""/>
      <w:lvlJc w:val="left"/>
      <w:pPr>
        <w:ind w:left="720" w:hanging="360"/>
      </w:pPr>
      <w:rPr>
        <w:rFonts w:ascii="Symbol" w:eastAsia="Symbol" w:hAnsi="Symbol" w:cs="Symbol"/>
      </w:rPr>
    </w:lvl>
    <w:lvl w:ilvl="1" w:tplc="F482D5FC">
      <w:start w:val="1"/>
      <w:numFmt w:val="bullet"/>
      <w:lvlText w:val="o"/>
      <w:lvlJc w:val="left"/>
      <w:pPr>
        <w:ind w:left="1440" w:hanging="360"/>
      </w:pPr>
      <w:rPr>
        <w:rFonts w:ascii="Courier New" w:eastAsia="Courier New" w:hAnsi="Courier New" w:cs="Courier New"/>
      </w:rPr>
    </w:lvl>
    <w:lvl w:ilvl="2" w:tplc="B046E654">
      <w:start w:val="1"/>
      <w:numFmt w:val="bullet"/>
      <w:lvlText w:val=""/>
      <w:lvlJc w:val="left"/>
      <w:pPr>
        <w:ind w:left="2160" w:hanging="360"/>
      </w:pPr>
      <w:rPr>
        <w:rFonts w:ascii="Wingdings" w:eastAsia="Wingdings" w:hAnsi="Wingdings" w:cs="Wingdings"/>
      </w:rPr>
    </w:lvl>
    <w:lvl w:ilvl="3" w:tplc="B6D0BB6A">
      <w:start w:val="1"/>
      <w:numFmt w:val="bullet"/>
      <w:lvlText w:val=""/>
      <w:lvlJc w:val="left"/>
      <w:pPr>
        <w:ind w:left="2880" w:hanging="360"/>
      </w:pPr>
      <w:rPr>
        <w:rFonts w:ascii="Symbol" w:eastAsia="Symbol" w:hAnsi="Symbol" w:cs="Symbol"/>
      </w:rPr>
    </w:lvl>
    <w:lvl w:ilvl="4" w:tplc="4E6AB06A">
      <w:start w:val="1"/>
      <w:numFmt w:val="bullet"/>
      <w:lvlText w:val="o"/>
      <w:lvlJc w:val="left"/>
      <w:pPr>
        <w:ind w:left="3600" w:hanging="360"/>
      </w:pPr>
      <w:rPr>
        <w:rFonts w:ascii="Courier New" w:eastAsia="Courier New" w:hAnsi="Courier New" w:cs="Courier New"/>
      </w:rPr>
    </w:lvl>
    <w:lvl w:ilvl="5" w:tplc="6D40C954">
      <w:start w:val="1"/>
      <w:numFmt w:val="bullet"/>
      <w:lvlText w:val=""/>
      <w:lvlJc w:val="left"/>
      <w:pPr>
        <w:ind w:left="4320" w:hanging="360"/>
      </w:pPr>
      <w:rPr>
        <w:rFonts w:ascii="Wingdings" w:eastAsia="Wingdings" w:hAnsi="Wingdings" w:cs="Wingdings"/>
      </w:rPr>
    </w:lvl>
    <w:lvl w:ilvl="6" w:tplc="5712BB56">
      <w:start w:val="1"/>
      <w:numFmt w:val="bullet"/>
      <w:lvlText w:val=""/>
      <w:lvlJc w:val="left"/>
      <w:pPr>
        <w:ind w:left="5040" w:hanging="360"/>
      </w:pPr>
      <w:rPr>
        <w:rFonts w:ascii="Symbol" w:eastAsia="Symbol" w:hAnsi="Symbol" w:cs="Symbol"/>
      </w:rPr>
    </w:lvl>
    <w:lvl w:ilvl="7" w:tplc="6AC22CA4">
      <w:start w:val="1"/>
      <w:numFmt w:val="bullet"/>
      <w:lvlText w:val="o"/>
      <w:lvlJc w:val="left"/>
      <w:pPr>
        <w:ind w:left="5760" w:hanging="360"/>
      </w:pPr>
      <w:rPr>
        <w:rFonts w:ascii="Courier New" w:eastAsia="Courier New" w:hAnsi="Courier New" w:cs="Courier New"/>
      </w:rPr>
    </w:lvl>
    <w:lvl w:ilvl="8" w:tplc="1F5A017E">
      <w:start w:val="1"/>
      <w:numFmt w:val="bullet"/>
      <w:lvlText w:val=""/>
      <w:lvlJc w:val="left"/>
      <w:pPr>
        <w:ind w:left="6480" w:hanging="360"/>
      </w:pPr>
      <w:rPr>
        <w:rFonts w:ascii="Wingdings" w:eastAsia="Wingdings" w:hAnsi="Wingdings" w:cs="Wingdings"/>
      </w:rPr>
    </w:lvl>
  </w:abstractNum>
  <w:abstractNum w:abstractNumId="14">
    <w:nsid w:val="30795120"/>
    <w:multiLevelType w:val="hybridMultilevel"/>
    <w:tmpl w:val="E53A9824"/>
    <w:lvl w:ilvl="0" w:tplc="446C6700">
      <w:start w:val="1"/>
      <w:numFmt w:val="bullet"/>
      <w:lvlText w:val=""/>
      <w:lvlJc w:val="left"/>
      <w:pPr>
        <w:ind w:left="720" w:hanging="360"/>
      </w:pPr>
      <w:rPr>
        <w:rFonts w:ascii="Symbol" w:eastAsia="Symbol" w:hAnsi="Symbol" w:cs="Symbol"/>
      </w:rPr>
    </w:lvl>
    <w:lvl w:ilvl="1" w:tplc="DF844B08">
      <w:start w:val="1"/>
      <w:numFmt w:val="bullet"/>
      <w:lvlText w:val="o"/>
      <w:lvlJc w:val="left"/>
      <w:pPr>
        <w:ind w:left="1440" w:hanging="360"/>
      </w:pPr>
      <w:rPr>
        <w:rFonts w:ascii="Courier New" w:eastAsia="Courier New" w:hAnsi="Courier New" w:cs="Courier New"/>
      </w:rPr>
    </w:lvl>
    <w:lvl w:ilvl="2" w:tplc="F294A312">
      <w:start w:val="1"/>
      <w:numFmt w:val="bullet"/>
      <w:lvlText w:val=""/>
      <w:lvlJc w:val="left"/>
      <w:pPr>
        <w:ind w:left="2160" w:hanging="360"/>
      </w:pPr>
      <w:rPr>
        <w:rFonts w:ascii="Wingdings" w:eastAsia="Wingdings" w:hAnsi="Wingdings" w:cs="Wingdings"/>
      </w:rPr>
    </w:lvl>
    <w:lvl w:ilvl="3" w:tplc="5E9CFF3C">
      <w:start w:val="1"/>
      <w:numFmt w:val="bullet"/>
      <w:lvlText w:val=""/>
      <w:lvlJc w:val="left"/>
      <w:pPr>
        <w:ind w:left="2880" w:hanging="360"/>
      </w:pPr>
      <w:rPr>
        <w:rFonts w:ascii="Symbol" w:eastAsia="Symbol" w:hAnsi="Symbol" w:cs="Symbol"/>
      </w:rPr>
    </w:lvl>
    <w:lvl w:ilvl="4" w:tplc="2AF0AD0E">
      <w:start w:val="1"/>
      <w:numFmt w:val="bullet"/>
      <w:lvlText w:val="o"/>
      <w:lvlJc w:val="left"/>
      <w:pPr>
        <w:ind w:left="3600" w:hanging="360"/>
      </w:pPr>
      <w:rPr>
        <w:rFonts w:ascii="Courier New" w:eastAsia="Courier New" w:hAnsi="Courier New" w:cs="Courier New"/>
      </w:rPr>
    </w:lvl>
    <w:lvl w:ilvl="5" w:tplc="7074965A">
      <w:start w:val="1"/>
      <w:numFmt w:val="bullet"/>
      <w:lvlText w:val=""/>
      <w:lvlJc w:val="left"/>
      <w:pPr>
        <w:ind w:left="4320" w:hanging="360"/>
      </w:pPr>
      <w:rPr>
        <w:rFonts w:ascii="Wingdings" w:eastAsia="Wingdings" w:hAnsi="Wingdings" w:cs="Wingdings"/>
      </w:rPr>
    </w:lvl>
    <w:lvl w:ilvl="6" w:tplc="6C2C6BF8">
      <w:start w:val="1"/>
      <w:numFmt w:val="bullet"/>
      <w:lvlText w:val=""/>
      <w:lvlJc w:val="left"/>
      <w:pPr>
        <w:ind w:left="5040" w:hanging="360"/>
      </w:pPr>
      <w:rPr>
        <w:rFonts w:ascii="Symbol" w:eastAsia="Symbol" w:hAnsi="Symbol" w:cs="Symbol"/>
      </w:rPr>
    </w:lvl>
    <w:lvl w:ilvl="7" w:tplc="89B8E950">
      <w:start w:val="1"/>
      <w:numFmt w:val="bullet"/>
      <w:lvlText w:val="o"/>
      <w:lvlJc w:val="left"/>
      <w:pPr>
        <w:ind w:left="5760" w:hanging="360"/>
      </w:pPr>
      <w:rPr>
        <w:rFonts w:ascii="Courier New" w:eastAsia="Courier New" w:hAnsi="Courier New" w:cs="Courier New"/>
      </w:rPr>
    </w:lvl>
    <w:lvl w:ilvl="8" w:tplc="31645314">
      <w:start w:val="1"/>
      <w:numFmt w:val="bullet"/>
      <w:lvlText w:val=""/>
      <w:lvlJc w:val="left"/>
      <w:pPr>
        <w:ind w:left="6480" w:hanging="360"/>
      </w:pPr>
      <w:rPr>
        <w:rFonts w:ascii="Wingdings" w:eastAsia="Wingdings" w:hAnsi="Wingdings" w:cs="Wingdings"/>
      </w:rPr>
    </w:lvl>
  </w:abstractNum>
  <w:abstractNum w:abstractNumId="15">
    <w:nsid w:val="37E046CE"/>
    <w:multiLevelType w:val="hybridMultilevel"/>
    <w:tmpl w:val="1EB088DE"/>
    <w:lvl w:ilvl="0" w:tplc="295E795A">
      <w:start w:val="1"/>
      <w:numFmt w:val="bullet"/>
      <w:lvlText w:val=""/>
      <w:lvlJc w:val="left"/>
      <w:pPr>
        <w:ind w:left="720" w:hanging="360"/>
      </w:pPr>
      <w:rPr>
        <w:rFonts w:ascii="Symbol" w:eastAsia="Symbol" w:hAnsi="Symbol" w:cs="Symbol"/>
      </w:rPr>
    </w:lvl>
    <w:lvl w:ilvl="1" w:tplc="0EEA9CF6">
      <w:start w:val="1"/>
      <w:numFmt w:val="bullet"/>
      <w:lvlText w:val="o"/>
      <w:lvlJc w:val="left"/>
      <w:pPr>
        <w:ind w:left="1440" w:hanging="360"/>
      </w:pPr>
      <w:rPr>
        <w:rFonts w:ascii="Courier New" w:eastAsia="Courier New" w:hAnsi="Courier New" w:cs="Courier New"/>
      </w:rPr>
    </w:lvl>
    <w:lvl w:ilvl="2" w:tplc="16DEA5C8">
      <w:start w:val="1"/>
      <w:numFmt w:val="bullet"/>
      <w:lvlText w:val=""/>
      <w:lvlJc w:val="left"/>
      <w:pPr>
        <w:ind w:left="2160" w:hanging="360"/>
      </w:pPr>
      <w:rPr>
        <w:rFonts w:ascii="Wingdings" w:eastAsia="Wingdings" w:hAnsi="Wingdings" w:cs="Wingdings"/>
      </w:rPr>
    </w:lvl>
    <w:lvl w:ilvl="3" w:tplc="6DA48706">
      <w:start w:val="1"/>
      <w:numFmt w:val="bullet"/>
      <w:lvlText w:val=""/>
      <w:lvlJc w:val="left"/>
      <w:pPr>
        <w:ind w:left="2880" w:hanging="360"/>
      </w:pPr>
      <w:rPr>
        <w:rFonts w:ascii="Symbol" w:eastAsia="Symbol" w:hAnsi="Symbol" w:cs="Symbol"/>
      </w:rPr>
    </w:lvl>
    <w:lvl w:ilvl="4" w:tplc="851879BE">
      <w:start w:val="1"/>
      <w:numFmt w:val="bullet"/>
      <w:lvlText w:val="o"/>
      <w:lvlJc w:val="left"/>
      <w:pPr>
        <w:ind w:left="3600" w:hanging="360"/>
      </w:pPr>
      <w:rPr>
        <w:rFonts w:ascii="Courier New" w:eastAsia="Courier New" w:hAnsi="Courier New" w:cs="Courier New"/>
      </w:rPr>
    </w:lvl>
    <w:lvl w:ilvl="5" w:tplc="14600D6E">
      <w:start w:val="1"/>
      <w:numFmt w:val="bullet"/>
      <w:lvlText w:val=""/>
      <w:lvlJc w:val="left"/>
      <w:pPr>
        <w:ind w:left="4320" w:hanging="360"/>
      </w:pPr>
      <w:rPr>
        <w:rFonts w:ascii="Wingdings" w:eastAsia="Wingdings" w:hAnsi="Wingdings" w:cs="Wingdings"/>
      </w:rPr>
    </w:lvl>
    <w:lvl w:ilvl="6" w:tplc="A836AB32">
      <w:start w:val="1"/>
      <w:numFmt w:val="bullet"/>
      <w:lvlText w:val=""/>
      <w:lvlJc w:val="left"/>
      <w:pPr>
        <w:ind w:left="5040" w:hanging="360"/>
      </w:pPr>
      <w:rPr>
        <w:rFonts w:ascii="Symbol" w:eastAsia="Symbol" w:hAnsi="Symbol" w:cs="Symbol"/>
      </w:rPr>
    </w:lvl>
    <w:lvl w:ilvl="7" w:tplc="42788B50">
      <w:start w:val="1"/>
      <w:numFmt w:val="bullet"/>
      <w:lvlText w:val="o"/>
      <w:lvlJc w:val="left"/>
      <w:pPr>
        <w:ind w:left="5760" w:hanging="360"/>
      </w:pPr>
      <w:rPr>
        <w:rFonts w:ascii="Courier New" w:eastAsia="Courier New" w:hAnsi="Courier New" w:cs="Courier New"/>
      </w:rPr>
    </w:lvl>
    <w:lvl w:ilvl="8" w:tplc="26BC595A">
      <w:start w:val="1"/>
      <w:numFmt w:val="bullet"/>
      <w:lvlText w:val=""/>
      <w:lvlJc w:val="left"/>
      <w:pPr>
        <w:ind w:left="6480" w:hanging="360"/>
      </w:pPr>
      <w:rPr>
        <w:rFonts w:ascii="Wingdings" w:eastAsia="Wingdings" w:hAnsi="Wingdings" w:cs="Wingdings"/>
      </w:rPr>
    </w:lvl>
  </w:abstractNum>
  <w:abstractNum w:abstractNumId="16">
    <w:nsid w:val="3D286DF8"/>
    <w:multiLevelType w:val="hybridMultilevel"/>
    <w:tmpl w:val="28D6DC94"/>
    <w:lvl w:ilvl="0" w:tplc="A412F716">
      <w:start w:val="1"/>
      <w:numFmt w:val="bullet"/>
      <w:lvlText w:val=""/>
      <w:lvlJc w:val="left"/>
      <w:pPr>
        <w:ind w:left="720" w:hanging="360"/>
      </w:pPr>
      <w:rPr>
        <w:rFonts w:ascii="Symbol" w:eastAsia="Symbol" w:hAnsi="Symbol" w:cs="Symbol"/>
      </w:rPr>
    </w:lvl>
    <w:lvl w:ilvl="1" w:tplc="D3202C28">
      <w:start w:val="1"/>
      <w:numFmt w:val="bullet"/>
      <w:lvlText w:val="o"/>
      <w:lvlJc w:val="left"/>
      <w:pPr>
        <w:ind w:left="1440" w:hanging="360"/>
      </w:pPr>
      <w:rPr>
        <w:rFonts w:ascii="Courier New" w:eastAsia="Courier New" w:hAnsi="Courier New" w:cs="Courier New"/>
      </w:rPr>
    </w:lvl>
    <w:lvl w:ilvl="2" w:tplc="45228476">
      <w:start w:val="1"/>
      <w:numFmt w:val="bullet"/>
      <w:lvlText w:val=""/>
      <w:lvlJc w:val="left"/>
      <w:pPr>
        <w:ind w:left="2160" w:hanging="360"/>
      </w:pPr>
      <w:rPr>
        <w:rFonts w:ascii="Wingdings" w:eastAsia="Wingdings" w:hAnsi="Wingdings" w:cs="Wingdings"/>
      </w:rPr>
    </w:lvl>
    <w:lvl w:ilvl="3" w:tplc="30B2A71C">
      <w:start w:val="1"/>
      <w:numFmt w:val="bullet"/>
      <w:lvlText w:val=""/>
      <w:lvlJc w:val="left"/>
      <w:pPr>
        <w:ind w:left="2880" w:hanging="360"/>
      </w:pPr>
      <w:rPr>
        <w:rFonts w:ascii="Symbol" w:eastAsia="Symbol" w:hAnsi="Symbol" w:cs="Symbol"/>
      </w:rPr>
    </w:lvl>
    <w:lvl w:ilvl="4" w:tplc="91028B08">
      <w:start w:val="1"/>
      <w:numFmt w:val="bullet"/>
      <w:lvlText w:val="o"/>
      <w:lvlJc w:val="left"/>
      <w:pPr>
        <w:ind w:left="3600" w:hanging="360"/>
      </w:pPr>
      <w:rPr>
        <w:rFonts w:ascii="Courier New" w:eastAsia="Courier New" w:hAnsi="Courier New" w:cs="Courier New"/>
      </w:rPr>
    </w:lvl>
    <w:lvl w:ilvl="5" w:tplc="493E5E52">
      <w:start w:val="1"/>
      <w:numFmt w:val="bullet"/>
      <w:lvlText w:val=""/>
      <w:lvlJc w:val="left"/>
      <w:pPr>
        <w:ind w:left="4320" w:hanging="360"/>
      </w:pPr>
      <w:rPr>
        <w:rFonts w:ascii="Wingdings" w:eastAsia="Wingdings" w:hAnsi="Wingdings" w:cs="Wingdings"/>
      </w:rPr>
    </w:lvl>
    <w:lvl w:ilvl="6" w:tplc="CC9E60AE">
      <w:start w:val="1"/>
      <w:numFmt w:val="bullet"/>
      <w:lvlText w:val=""/>
      <w:lvlJc w:val="left"/>
      <w:pPr>
        <w:ind w:left="5040" w:hanging="360"/>
      </w:pPr>
      <w:rPr>
        <w:rFonts w:ascii="Symbol" w:eastAsia="Symbol" w:hAnsi="Symbol" w:cs="Symbol"/>
      </w:rPr>
    </w:lvl>
    <w:lvl w:ilvl="7" w:tplc="7952A750">
      <w:start w:val="1"/>
      <w:numFmt w:val="bullet"/>
      <w:lvlText w:val="o"/>
      <w:lvlJc w:val="left"/>
      <w:pPr>
        <w:ind w:left="5760" w:hanging="360"/>
      </w:pPr>
      <w:rPr>
        <w:rFonts w:ascii="Courier New" w:eastAsia="Courier New" w:hAnsi="Courier New" w:cs="Courier New"/>
      </w:rPr>
    </w:lvl>
    <w:lvl w:ilvl="8" w:tplc="12C2DAB4">
      <w:start w:val="1"/>
      <w:numFmt w:val="bullet"/>
      <w:lvlText w:val=""/>
      <w:lvlJc w:val="left"/>
      <w:pPr>
        <w:ind w:left="6480" w:hanging="360"/>
      </w:pPr>
      <w:rPr>
        <w:rFonts w:ascii="Wingdings" w:eastAsia="Wingdings" w:hAnsi="Wingdings" w:cs="Wingdings"/>
      </w:rPr>
    </w:lvl>
  </w:abstractNum>
  <w:abstractNum w:abstractNumId="17">
    <w:nsid w:val="3FF85F59"/>
    <w:multiLevelType w:val="hybridMultilevel"/>
    <w:tmpl w:val="67C6AA5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nsid w:val="42AD25E3"/>
    <w:multiLevelType w:val="hybridMultilevel"/>
    <w:tmpl w:val="3FC86452"/>
    <w:lvl w:ilvl="0" w:tplc="02EA399C">
      <w:start w:val="1"/>
      <w:numFmt w:val="bullet"/>
      <w:lvlText w:val=""/>
      <w:lvlJc w:val="left"/>
      <w:pPr>
        <w:ind w:left="720" w:hanging="360"/>
      </w:pPr>
      <w:rPr>
        <w:rFonts w:ascii="Symbol" w:eastAsia="Symbol" w:hAnsi="Symbol" w:cs="Symbol"/>
      </w:rPr>
    </w:lvl>
    <w:lvl w:ilvl="1" w:tplc="818C6E3C">
      <w:start w:val="1"/>
      <w:numFmt w:val="bullet"/>
      <w:lvlText w:val="o"/>
      <w:lvlJc w:val="left"/>
      <w:pPr>
        <w:ind w:left="1440" w:hanging="360"/>
      </w:pPr>
      <w:rPr>
        <w:rFonts w:ascii="Courier New" w:eastAsia="Courier New" w:hAnsi="Courier New" w:cs="Courier New"/>
      </w:rPr>
    </w:lvl>
    <w:lvl w:ilvl="2" w:tplc="90CA254A">
      <w:start w:val="1"/>
      <w:numFmt w:val="bullet"/>
      <w:lvlText w:val=""/>
      <w:lvlJc w:val="left"/>
      <w:pPr>
        <w:ind w:left="2160" w:hanging="360"/>
      </w:pPr>
      <w:rPr>
        <w:rFonts w:ascii="Wingdings" w:eastAsia="Wingdings" w:hAnsi="Wingdings" w:cs="Wingdings"/>
      </w:rPr>
    </w:lvl>
    <w:lvl w:ilvl="3" w:tplc="D98C4D0C">
      <w:start w:val="1"/>
      <w:numFmt w:val="bullet"/>
      <w:lvlText w:val=""/>
      <w:lvlJc w:val="left"/>
      <w:pPr>
        <w:ind w:left="2880" w:hanging="360"/>
      </w:pPr>
      <w:rPr>
        <w:rFonts w:ascii="Symbol" w:eastAsia="Symbol" w:hAnsi="Symbol" w:cs="Symbol"/>
      </w:rPr>
    </w:lvl>
    <w:lvl w:ilvl="4" w:tplc="27BE1664">
      <w:start w:val="1"/>
      <w:numFmt w:val="bullet"/>
      <w:lvlText w:val="o"/>
      <w:lvlJc w:val="left"/>
      <w:pPr>
        <w:ind w:left="3600" w:hanging="360"/>
      </w:pPr>
      <w:rPr>
        <w:rFonts w:ascii="Courier New" w:eastAsia="Courier New" w:hAnsi="Courier New" w:cs="Courier New"/>
      </w:rPr>
    </w:lvl>
    <w:lvl w:ilvl="5" w:tplc="6F00D5FE">
      <w:start w:val="1"/>
      <w:numFmt w:val="bullet"/>
      <w:lvlText w:val=""/>
      <w:lvlJc w:val="left"/>
      <w:pPr>
        <w:ind w:left="4320" w:hanging="360"/>
      </w:pPr>
      <w:rPr>
        <w:rFonts w:ascii="Wingdings" w:eastAsia="Wingdings" w:hAnsi="Wingdings" w:cs="Wingdings"/>
      </w:rPr>
    </w:lvl>
    <w:lvl w:ilvl="6" w:tplc="24EE1498">
      <w:start w:val="1"/>
      <w:numFmt w:val="bullet"/>
      <w:lvlText w:val=""/>
      <w:lvlJc w:val="left"/>
      <w:pPr>
        <w:ind w:left="5040" w:hanging="360"/>
      </w:pPr>
      <w:rPr>
        <w:rFonts w:ascii="Symbol" w:eastAsia="Symbol" w:hAnsi="Symbol" w:cs="Symbol"/>
      </w:rPr>
    </w:lvl>
    <w:lvl w:ilvl="7" w:tplc="61AEC3FE">
      <w:start w:val="1"/>
      <w:numFmt w:val="bullet"/>
      <w:lvlText w:val="o"/>
      <w:lvlJc w:val="left"/>
      <w:pPr>
        <w:ind w:left="5760" w:hanging="360"/>
      </w:pPr>
      <w:rPr>
        <w:rFonts w:ascii="Courier New" w:eastAsia="Courier New" w:hAnsi="Courier New" w:cs="Courier New"/>
      </w:rPr>
    </w:lvl>
    <w:lvl w:ilvl="8" w:tplc="7F649C60">
      <w:start w:val="1"/>
      <w:numFmt w:val="bullet"/>
      <w:lvlText w:val=""/>
      <w:lvlJc w:val="left"/>
      <w:pPr>
        <w:ind w:left="6480" w:hanging="360"/>
      </w:pPr>
      <w:rPr>
        <w:rFonts w:ascii="Wingdings" w:eastAsia="Wingdings" w:hAnsi="Wingdings" w:cs="Wingdings"/>
      </w:rPr>
    </w:lvl>
  </w:abstractNum>
  <w:abstractNum w:abstractNumId="19">
    <w:nsid w:val="440B296E"/>
    <w:multiLevelType w:val="hybridMultilevel"/>
    <w:tmpl w:val="2A8CA6A8"/>
    <w:lvl w:ilvl="0" w:tplc="E5EC2F6A">
      <w:start w:val="1"/>
      <w:numFmt w:val="bullet"/>
      <w:lvlText w:val=""/>
      <w:lvlJc w:val="left"/>
      <w:pPr>
        <w:ind w:left="720" w:hanging="360"/>
      </w:pPr>
      <w:rPr>
        <w:rFonts w:ascii="Symbol" w:eastAsia="Symbol" w:hAnsi="Symbol" w:cs="Symbol"/>
      </w:rPr>
    </w:lvl>
    <w:lvl w:ilvl="1" w:tplc="5E9E5AFE">
      <w:start w:val="1"/>
      <w:numFmt w:val="bullet"/>
      <w:lvlText w:val="o"/>
      <w:lvlJc w:val="left"/>
      <w:pPr>
        <w:ind w:left="1440" w:hanging="360"/>
      </w:pPr>
      <w:rPr>
        <w:rFonts w:ascii="Courier New" w:eastAsia="Courier New" w:hAnsi="Courier New" w:cs="Courier New"/>
      </w:rPr>
    </w:lvl>
    <w:lvl w:ilvl="2" w:tplc="1F36A470">
      <w:start w:val="1"/>
      <w:numFmt w:val="bullet"/>
      <w:lvlText w:val=""/>
      <w:lvlJc w:val="left"/>
      <w:pPr>
        <w:ind w:left="2160" w:hanging="360"/>
      </w:pPr>
      <w:rPr>
        <w:rFonts w:ascii="Wingdings" w:eastAsia="Wingdings" w:hAnsi="Wingdings" w:cs="Wingdings"/>
      </w:rPr>
    </w:lvl>
    <w:lvl w:ilvl="3" w:tplc="CC0EBAC4">
      <w:start w:val="1"/>
      <w:numFmt w:val="bullet"/>
      <w:lvlText w:val=""/>
      <w:lvlJc w:val="left"/>
      <w:pPr>
        <w:ind w:left="2880" w:hanging="360"/>
      </w:pPr>
      <w:rPr>
        <w:rFonts w:ascii="Symbol" w:eastAsia="Symbol" w:hAnsi="Symbol" w:cs="Symbol"/>
      </w:rPr>
    </w:lvl>
    <w:lvl w:ilvl="4" w:tplc="9C7239D4">
      <w:start w:val="1"/>
      <w:numFmt w:val="bullet"/>
      <w:lvlText w:val="o"/>
      <w:lvlJc w:val="left"/>
      <w:pPr>
        <w:ind w:left="3600" w:hanging="360"/>
      </w:pPr>
      <w:rPr>
        <w:rFonts w:ascii="Courier New" w:eastAsia="Courier New" w:hAnsi="Courier New" w:cs="Courier New"/>
      </w:rPr>
    </w:lvl>
    <w:lvl w:ilvl="5" w:tplc="DA1A9DB8">
      <w:start w:val="1"/>
      <w:numFmt w:val="bullet"/>
      <w:lvlText w:val=""/>
      <w:lvlJc w:val="left"/>
      <w:pPr>
        <w:ind w:left="4320" w:hanging="360"/>
      </w:pPr>
      <w:rPr>
        <w:rFonts w:ascii="Wingdings" w:eastAsia="Wingdings" w:hAnsi="Wingdings" w:cs="Wingdings"/>
      </w:rPr>
    </w:lvl>
    <w:lvl w:ilvl="6" w:tplc="234C9CF2">
      <w:start w:val="1"/>
      <w:numFmt w:val="bullet"/>
      <w:lvlText w:val=""/>
      <w:lvlJc w:val="left"/>
      <w:pPr>
        <w:ind w:left="5040" w:hanging="360"/>
      </w:pPr>
      <w:rPr>
        <w:rFonts w:ascii="Symbol" w:eastAsia="Symbol" w:hAnsi="Symbol" w:cs="Symbol"/>
      </w:rPr>
    </w:lvl>
    <w:lvl w:ilvl="7" w:tplc="A16C17FE">
      <w:start w:val="1"/>
      <w:numFmt w:val="bullet"/>
      <w:lvlText w:val="o"/>
      <w:lvlJc w:val="left"/>
      <w:pPr>
        <w:ind w:left="5760" w:hanging="360"/>
      </w:pPr>
      <w:rPr>
        <w:rFonts w:ascii="Courier New" w:eastAsia="Courier New" w:hAnsi="Courier New" w:cs="Courier New"/>
      </w:rPr>
    </w:lvl>
    <w:lvl w:ilvl="8" w:tplc="E1561C66">
      <w:start w:val="1"/>
      <w:numFmt w:val="bullet"/>
      <w:lvlText w:val=""/>
      <w:lvlJc w:val="left"/>
      <w:pPr>
        <w:ind w:left="6480" w:hanging="360"/>
      </w:pPr>
      <w:rPr>
        <w:rFonts w:ascii="Wingdings" w:eastAsia="Wingdings" w:hAnsi="Wingdings" w:cs="Wingdings"/>
      </w:rPr>
    </w:lvl>
  </w:abstractNum>
  <w:abstractNum w:abstractNumId="20">
    <w:nsid w:val="4B791B33"/>
    <w:multiLevelType w:val="hybridMultilevel"/>
    <w:tmpl w:val="6F5CADE4"/>
    <w:lvl w:ilvl="0" w:tplc="7436C13C">
      <w:start w:val="1"/>
      <w:numFmt w:val="bullet"/>
      <w:lvlText w:val=""/>
      <w:lvlJc w:val="left"/>
      <w:pPr>
        <w:ind w:left="720" w:hanging="360"/>
      </w:pPr>
      <w:rPr>
        <w:rFonts w:ascii="Symbol" w:eastAsia="Symbol" w:hAnsi="Symbol" w:cs="Symbol"/>
      </w:rPr>
    </w:lvl>
    <w:lvl w:ilvl="1" w:tplc="8C46E3AA">
      <w:start w:val="1"/>
      <w:numFmt w:val="bullet"/>
      <w:lvlText w:val="o"/>
      <w:lvlJc w:val="left"/>
      <w:pPr>
        <w:ind w:left="1440" w:hanging="360"/>
      </w:pPr>
      <w:rPr>
        <w:rFonts w:ascii="Courier New" w:eastAsia="Courier New" w:hAnsi="Courier New" w:cs="Courier New"/>
      </w:rPr>
    </w:lvl>
    <w:lvl w:ilvl="2" w:tplc="AF7814F4">
      <w:start w:val="1"/>
      <w:numFmt w:val="bullet"/>
      <w:lvlText w:val=""/>
      <w:lvlJc w:val="left"/>
      <w:pPr>
        <w:ind w:left="2160" w:hanging="360"/>
      </w:pPr>
      <w:rPr>
        <w:rFonts w:ascii="Wingdings" w:eastAsia="Wingdings" w:hAnsi="Wingdings" w:cs="Wingdings"/>
      </w:rPr>
    </w:lvl>
    <w:lvl w:ilvl="3" w:tplc="2B9AFA34">
      <w:start w:val="1"/>
      <w:numFmt w:val="bullet"/>
      <w:lvlText w:val=""/>
      <w:lvlJc w:val="left"/>
      <w:pPr>
        <w:ind w:left="2880" w:hanging="360"/>
      </w:pPr>
      <w:rPr>
        <w:rFonts w:ascii="Symbol" w:eastAsia="Symbol" w:hAnsi="Symbol" w:cs="Symbol"/>
      </w:rPr>
    </w:lvl>
    <w:lvl w:ilvl="4" w:tplc="5E46FB94">
      <w:start w:val="1"/>
      <w:numFmt w:val="bullet"/>
      <w:lvlText w:val="o"/>
      <w:lvlJc w:val="left"/>
      <w:pPr>
        <w:ind w:left="3600" w:hanging="360"/>
      </w:pPr>
      <w:rPr>
        <w:rFonts w:ascii="Courier New" w:eastAsia="Courier New" w:hAnsi="Courier New" w:cs="Courier New"/>
      </w:rPr>
    </w:lvl>
    <w:lvl w:ilvl="5" w:tplc="138C57AC">
      <w:start w:val="1"/>
      <w:numFmt w:val="bullet"/>
      <w:lvlText w:val=""/>
      <w:lvlJc w:val="left"/>
      <w:pPr>
        <w:ind w:left="4320" w:hanging="360"/>
      </w:pPr>
      <w:rPr>
        <w:rFonts w:ascii="Wingdings" w:eastAsia="Wingdings" w:hAnsi="Wingdings" w:cs="Wingdings"/>
      </w:rPr>
    </w:lvl>
    <w:lvl w:ilvl="6" w:tplc="DF5EAF9E">
      <w:start w:val="1"/>
      <w:numFmt w:val="bullet"/>
      <w:lvlText w:val=""/>
      <w:lvlJc w:val="left"/>
      <w:pPr>
        <w:ind w:left="5040" w:hanging="360"/>
      </w:pPr>
      <w:rPr>
        <w:rFonts w:ascii="Symbol" w:eastAsia="Symbol" w:hAnsi="Symbol" w:cs="Symbol"/>
      </w:rPr>
    </w:lvl>
    <w:lvl w:ilvl="7" w:tplc="DFFA29C2">
      <w:start w:val="1"/>
      <w:numFmt w:val="bullet"/>
      <w:lvlText w:val="o"/>
      <w:lvlJc w:val="left"/>
      <w:pPr>
        <w:ind w:left="5760" w:hanging="360"/>
      </w:pPr>
      <w:rPr>
        <w:rFonts w:ascii="Courier New" w:eastAsia="Courier New" w:hAnsi="Courier New" w:cs="Courier New"/>
      </w:rPr>
    </w:lvl>
    <w:lvl w:ilvl="8" w:tplc="3DA2F11A">
      <w:start w:val="1"/>
      <w:numFmt w:val="bullet"/>
      <w:lvlText w:val=""/>
      <w:lvlJc w:val="left"/>
      <w:pPr>
        <w:ind w:left="6480" w:hanging="360"/>
      </w:pPr>
      <w:rPr>
        <w:rFonts w:ascii="Wingdings" w:eastAsia="Wingdings" w:hAnsi="Wingdings" w:cs="Wingdings"/>
      </w:rPr>
    </w:lvl>
  </w:abstractNum>
  <w:abstractNum w:abstractNumId="21">
    <w:nsid w:val="51865A4A"/>
    <w:multiLevelType w:val="hybridMultilevel"/>
    <w:tmpl w:val="3E0CCB22"/>
    <w:lvl w:ilvl="0" w:tplc="58C61F08">
      <w:start w:val="1"/>
      <w:numFmt w:val="bullet"/>
      <w:lvlText w:val=""/>
      <w:lvlJc w:val="left"/>
      <w:pPr>
        <w:ind w:left="720" w:hanging="360"/>
      </w:pPr>
      <w:rPr>
        <w:rFonts w:ascii="Symbol" w:eastAsia="Symbol" w:hAnsi="Symbol" w:cs="Symbol"/>
      </w:rPr>
    </w:lvl>
    <w:lvl w:ilvl="1" w:tplc="D194A93E">
      <w:start w:val="1"/>
      <w:numFmt w:val="bullet"/>
      <w:lvlText w:val="o"/>
      <w:lvlJc w:val="left"/>
      <w:pPr>
        <w:ind w:left="1440" w:hanging="360"/>
      </w:pPr>
      <w:rPr>
        <w:rFonts w:ascii="Courier New" w:eastAsia="Courier New" w:hAnsi="Courier New" w:cs="Courier New"/>
      </w:rPr>
    </w:lvl>
    <w:lvl w:ilvl="2" w:tplc="240426B4">
      <w:start w:val="1"/>
      <w:numFmt w:val="bullet"/>
      <w:lvlText w:val=""/>
      <w:lvlJc w:val="left"/>
      <w:pPr>
        <w:ind w:left="2160" w:hanging="360"/>
      </w:pPr>
      <w:rPr>
        <w:rFonts w:ascii="Wingdings" w:eastAsia="Wingdings" w:hAnsi="Wingdings" w:cs="Wingdings"/>
      </w:rPr>
    </w:lvl>
    <w:lvl w:ilvl="3" w:tplc="27F8B96A">
      <w:start w:val="1"/>
      <w:numFmt w:val="bullet"/>
      <w:lvlText w:val=""/>
      <w:lvlJc w:val="left"/>
      <w:pPr>
        <w:ind w:left="2880" w:hanging="360"/>
      </w:pPr>
      <w:rPr>
        <w:rFonts w:ascii="Symbol" w:eastAsia="Symbol" w:hAnsi="Symbol" w:cs="Symbol"/>
      </w:rPr>
    </w:lvl>
    <w:lvl w:ilvl="4" w:tplc="B4244786">
      <w:start w:val="1"/>
      <w:numFmt w:val="bullet"/>
      <w:lvlText w:val="o"/>
      <w:lvlJc w:val="left"/>
      <w:pPr>
        <w:ind w:left="3600" w:hanging="360"/>
      </w:pPr>
      <w:rPr>
        <w:rFonts w:ascii="Courier New" w:eastAsia="Courier New" w:hAnsi="Courier New" w:cs="Courier New"/>
      </w:rPr>
    </w:lvl>
    <w:lvl w:ilvl="5" w:tplc="51129D8E">
      <w:start w:val="1"/>
      <w:numFmt w:val="bullet"/>
      <w:lvlText w:val=""/>
      <w:lvlJc w:val="left"/>
      <w:pPr>
        <w:ind w:left="4320" w:hanging="360"/>
      </w:pPr>
      <w:rPr>
        <w:rFonts w:ascii="Wingdings" w:eastAsia="Wingdings" w:hAnsi="Wingdings" w:cs="Wingdings"/>
      </w:rPr>
    </w:lvl>
    <w:lvl w:ilvl="6" w:tplc="CD001824">
      <w:start w:val="1"/>
      <w:numFmt w:val="bullet"/>
      <w:lvlText w:val=""/>
      <w:lvlJc w:val="left"/>
      <w:pPr>
        <w:ind w:left="5040" w:hanging="360"/>
      </w:pPr>
      <w:rPr>
        <w:rFonts w:ascii="Symbol" w:eastAsia="Symbol" w:hAnsi="Symbol" w:cs="Symbol"/>
      </w:rPr>
    </w:lvl>
    <w:lvl w:ilvl="7" w:tplc="7CC4CB22">
      <w:start w:val="1"/>
      <w:numFmt w:val="bullet"/>
      <w:lvlText w:val="o"/>
      <w:lvlJc w:val="left"/>
      <w:pPr>
        <w:ind w:left="5760" w:hanging="360"/>
      </w:pPr>
      <w:rPr>
        <w:rFonts w:ascii="Courier New" w:eastAsia="Courier New" w:hAnsi="Courier New" w:cs="Courier New"/>
      </w:rPr>
    </w:lvl>
    <w:lvl w:ilvl="8" w:tplc="696A98EA">
      <w:start w:val="1"/>
      <w:numFmt w:val="bullet"/>
      <w:lvlText w:val=""/>
      <w:lvlJc w:val="left"/>
      <w:pPr>
        <w:ind w:left="6480" w:hanging="360"/>
      </w:pPr>
      <w:rPr>
        <w:rFonts w:ascii="Wingdings" w:eastAsia="Wingdings" w:hAnsi="Wingdings" w:cs="Wingdings"/>
      </w:rPr>
    </w:lvl>
  </w:abstractNum>
  <w:abstractNum w:abstractNumId="22">
    <w:nsid w:val="520712DD"/>
    <w:multiLevelType w:val="hybridMultilevel"/>
    <w:tmpl w:val="969EC74C"/>
    <w:lvl w:ilvl="0" w:tplc="3684F676">
      <w:start w:val="1"/>
      <w:numFmt w:val="bullet"/>
      <w:lvlText w:val=""/>
      <w:lvlJc w:val="left"/>
      <w:pPr>
        <w:ind w:left="720" w:hanging="360"/>
      </w:pPr>
      <w:rPr>
        <w:rFonts w:ascii="Symbol" w:eastAsia="Symbol" w:hAnsi="Symbol" w:cs="Symbol"/>
      </w:rPr>
    </w:lvl>
    <w:lvl w:ilvl="1" w:tplc="D730CA52">
      <w:start w:val="1"/>
      <w:numFmt w:val="bullet"/>
      <w:lvlText w:val="o"/>
      <w:lvlJc w:val="left"/>
      <w:pPr>
        <w:ind w:left="1440" w:hanging="360"/>
      </w:pPr>
      <w:rPr>
        <w:rFonts w:ascii="Courier New" w:eastAsia="Courier New" w:hAnsi="Courier New" w:cs="Courier New"/>
      </w:rPr>
    </w:lvl>
    <w:lvl w:ilvl="2" w:tplc="4E744C4A">
      <w:start w:val="1"/>
      <w:numFmt w:val="bullet"/>
      <w:lvlText w:val=""/>
      <w:lvlJc w:val="left"/>
      <w:pPr>
        <w:ind w:left="2160" w:hanging="360"/>
      </w:pPr>
      <w:rPr>
        <w:rFonts w:ascii="Wingdings" w:eastAsia="Wingdings" w:hAnsi="Wingdings" w:cs="Wingdings"/>
      </w:rPr>
    </w:lvl>
    <w:lvl w:ilvl="3" w:tplc="3AC88334">
      <w:start w:val="1"/>
      <w:numFmt w:val="bullet"/>
      <w:lvlText w:val=""/>
      <w:lvlJc w:val="left"/>
      <w:pPr>
        <w:ind w:left="2880" w:hanging="360"/>
      </w:pPr>
      <w:rPr>
        <w:rFonts w:ascii="Symbol" w:eastAsia="Symbol" w:hAnsi="Symbol" w:cs="Symbol"/>
      </w:rPr>
    </w:lvl>
    <w:lvl w:ilvl="4" w:tplc="CD780658">
      <w:start w:val="1"/>
      <w:numFmt w:val="bullet"/>
      <w:lvlText w:val="o"/>
      <w:lvlJc w:val="left"/>
      <w:pPr>
        <w:ind w:left="3600" w:hanging="360"/>
      </w:pPr>
      <w:rPr>
        <w:rFonts w:ascii="Courier New" w:eastAsia="Courier New" w:hAnsi="Courier New" w:cs="Courier New"/>
      </w:rPr>
    </w:lvl>
    <w:lvl w:ilvl="5" w:tplc="C31C8E2E">
      <w:start w:val="1"/>
      <w:numFmt w:val="bullet"/>
      <w:lvlText w:val=""/>
      <w:lvlJc w:val="left"/>
      <w:pPr>
        <w:ind w:left="4320" w:hanging="360"/>
      </w:pPr>
      <w:rPr>
        <w:rFonts w:ascii="Wingdings" w:eastAsia="Wingdings" w:hAnsi="Wingdings" w:cs="Wingdings"/>
      </w:rPr>
    </w:lvl>
    <w:lvl w:ilvl="6" w:tplc="F38CECDA">
      <w:start w:val="1"/>
      <w:numFmt w:val="bullet"/>
      <w:lvlText w:val=""/>
      <w:lvlJc w:val="left"/>
      <w:pPr>
        <w:ind w:left="5040" w:hanging="360"/>
      </w:pPr>
      <w:rPr>
        <w:rFonts w:ascii="Symbol" w:eastAsia="Symbol" w:hAnsi="Symbol" w:cs="Symbol"/>
      </w:rPr>
    </w:lvl>
    <w:lvl w:ilvl="7" w:tplc="F600E2CA">
      <w:start w:val="1"/>
      <w:numFmt w:val="bullet"/>
      <w:lvlText w:val="o"/>
      <w:lvlJc w:val="left"/>
      <w:pPr>
        <w:ind w:left="5760" w:hanging="360"/>
      </w:pPr>
      <w:rPr>
        <w:rFonts w:ascii="Courier New" w:eastAsia="Courier New" w:hAnsi="Courier New" w:cs="Courier New"/>
      </w:rPr>
    </w:lvl>
    <w:lvl w:ilvl="8" w:tplc="ED1A8E18">
      <w:start w:val="1"/>
      <w:numFmt w:val="bullet"/>
      <w:lvlText w:val=""/>
      <w:lvlJc w:val="left"/>
      <w:pPr>
        <w:ind w:left="6480" w:hanging="360"/>
      </w:pPr>
      <w:rPr>
        <w:rFonts w:ascii="Wingdings" w:eastAsia="Wingdings" w:hAnsi="Wingdings" w:cs="Wingdings"/>
      </w:rPr>
    </w:lvl>
  </w:abstractNum>
  <w:abstractNum w:abstractNumId="23">
    <w:nsid w:val="52E96D6B"/>
    <w:multiLevelType w:val="hybridMultilevel"/>
    <w:tmpl w:val="011629AC"/>
    <w:lvl w:ilvl="0" w:tplc="FCD418C6">
      <w:start w:val="1"/>
      <w:numFmt w:val="bullet"/>
      <w:lvlText w:val=""/>
      <w:lvlJc w:val="left"/>
      <w:pPr>
        <w:ind w:left="720" w:hanging="360"/>
      </w:pPr>
      <w:rPr>
        <w:rFonts w:ascii="Symbol" w:eastAsia="Symbol" w:hAnsi="Symbol" w:cs="Symbol"/>
      </w:rPr>
    </w:lvl>
    <w:lvl w:ilvl="1" w:tplc="D08886D2">
      <w:start w:val="1"/>
      <w:numFmt w:val="bullet"/>
      <w:lvlText w:val="o"/>
      <w:lvlJc w:val="left"/>
      <w:pPr>
        <w:ind w:left="1440" w:hanging="360"/>
      </w:pPr>
      <w:rPr>
        <w:rFonts w:ascii="Courier New" w:eastAsia="Courier New" w:hAnsi="Courier New" w:cs="Courier New"/>
      </w:rPr>
    </w:lvl>
    <w:lvl w:ilvl="2" w:tplc="B68E00B2">
      <w:start w:val="1"/>
      <w:numFmt w:val="bullet"/>
      <w:lvlText w:val=""/>
      <w:lvlJc w:val="left"/>
      <w:pPr>
        <w:ind w:left="2160" w:hanging="360"/>
      </w:pPr>
      <w:rPr>
        <w:rFonts w:ascii="Wingdings" w:eastAsia="Wingdings" w:hAnsi="Wingdings" w:cs="Wingdings"/>
      </w:rPr>
    </w:lvl>
    <w:lvl w:ilvl="3" w:tplc="12FE0AA4">
      <w:start w:val="1"/>
      <w:numFmt w:val="bullet"/>
      <w:lvlText w:val=""/>
      <w:lvlJc w:val="left"/>
      <w:pPr>
        <w:ind w:left="2880" w:hanging="360"/>
      </w:pPr>
      <w:rPr>
        <w:rFonts w:ascii="Symbol" w:eastAsia="Symbol" w:hAnsi="Symbol" w:cs="Symbol"/>
      </w:rPr>
    </w:lvl>
    <w:lvl w:ilvl="4" w:tplc="90BCEAF6">
      <w:start w:val="1"/>
      <w:numFmt w:val="bullet"/>
      <w:lvlText w:val="o"/>
      <w:lvlJc w:val="left"/>
      <w:pPr>
        <w:ind w:left="3600" w:hanging="360"/>
      </w:pPr>
      <w:rPr>
        <w:rFonts w:ascii="Courier New" w:eastAsia="Courier New" w:hAnsi="Courier New" w:cs="Courier New"/>
      </w:rPr>
    </w:lvl>
    <w:lvl w:ilvl="5" w:tplc="68B8EFD8">
      <w:start w:val="1"/>
      <w:numFmt w:val="bullet"/>
      <w:lvlText w:val=""/>
      <w:lvlJc w:val="left"/>
      <w:pPr>
        <w:ind w:left="4320" w:hanging="360"/>
      </w:pPr>
      <w:rPr>
        <w:rFonts w:ascii="Wingdings" w:eastAsia="Wingdings" w:hAnsi="Wingdings" w:cs="Wingdings"/>
      </w:rPr>
    </w:lvl>
    <w:lvl w:ilvl="6" w:tplc="E5E8A690">
      <w:start w:val="1"/>
      <w:numFmt w:val="bullet"/>
      <w:lvlText w:val=""/>
      <w:lvlJc w:val="left"/>
      <w:pPr>
        <w:ind w:left="5040" w:hanging="360"/>
      </w:pPr>
      <w:rPr>
        <w:rFonts w:ascii="Symbol" w:eastAsia="Symbol" w:hAnsi="Symbol" w:cs="Symbol"/>
      </w:rPr>
    </w:lvl>
    <w:lvl w:ilvl="7" w:tplc="5D32A748">
      <w:start w:val="1"/>
      <w:numFmt w:val="bullet"/>
      <w:lvlText w:val="o"/>
      <w:lvlJc w:val="left"/>
      <w:pPr>
        <w:ind w:left="5760" w:hanging="360"/>
      </w:pPr>
      <w:rPr>
        <w:rFonts w:ascii="Courier New" w:eastAsia="Courier New" w:hAnsi="Courier New" w:cs="Courier New"/>
      </w:rPr>
    </w:lvl>
    <w:lvl w:ilvl="8" w:tplc="E52A14BC">
      <w:start w:val="1"/>
      <w:numFmt w:val="bullet"/>
      <w:lvlText w:val=""/>
      <w:lvlJc w:val="left"/>
      <w:pPr>
        <w:ind w:left="6480" w:hanging="360"/>
      </w:pPr>
      <w:rPr>
        <w:rFonts w:ascii="Wingdings" w:eastAsia="Wingdings" w:hAnsi="Wingdings" w:cs="Wingdings"/>
      </w:rPr>
    </w:lvl>
  </w:abstractNum>
  <w:abstractNum w:abstractNumId="24">
    <w:nsid w:val="548F2991"/>
    <w:multiLevelType w:val="hybridMultilevel"/>
    <w:tmpl w:val="A7D2C4DE"/>
    <w:lvl w:ilvl="0" w:tplc="F7E0E824">
      <w:start w:val="1"/>
      <w:numFmt w:val="bullet"/>
      <w:lvlText w:val=""/>
      <w:lvlJc w:val="left"/>
      <w:pPr>
        <w:ind w:left="720" w:hanging="360"/>
      </w:pPr>
      <w:rPr>
        <w:rFonts w:ascii="Symbol" w:eastAsia="Symbol" w:hAnsi="Symbol" w:cs="Symbol"/>
      </w:rPr>
    </w:lvl>
    <w:lvl w:ilvl="1" w:tplc="30A242C0">
      <w:start w:val="1"/>
      <w:numFmt w:val="bullet"/>
      <w:lvlText w:val="o"/>
      <w:lvlJc w:val="left"/>
      <w:pPr>
        <w:ind w:left="1440" w:hanging="360"/>
      </w:pPr>
      <w:rPr>
        <w:rFonts w:ascii="Courier New" w:eastAsia="Courier New" w:hAnsi="Courier New" w:cs="Courier New"/>
      </w:rPr>
    </w:lvl>
    <w:lvl w:ilvl="2" w:tplc="3C166CF4">
      <w:start w:val="1"/>
      <w:numFmt w:val="bullet"/>
      <w:lvlText w:val=""/>
      <w:lvlJc w:val="left"/>
      <w:pPr>
        <w:ind w:left="2160" w:hanging="360"/>
      </w:pPr>
      <w:rPr>
        <w:rFonts w:ascii="Wingdings" w:eastAsia="Wingdings" w:hAnsi="Wingdings" w:cs="Wingdings"/>
      </w:rPr>
    </w:lvl>
    <w:lvl w:ilvl="3" w:tplc="56CC5608">
      <w:start w:val="1"/>
      <w:numFmt w:val="bullet"/>
      <w:lvlText w:val=""/>
      <w:lvlJc w:val="left"/>
      <w:pPr>
        <w:ind w:left="2880" w:hanging="360"/>
      </w:pPr>
      <w:rPr>
        <w:rFonts w:ascii="Symbol" w:eastAsia="Symbol" w:hAnsi="Symbol" w:cs="Symbol"/>
      </w:rPr>
    </w:lvl>
    <w:lvl w:ilvl="4" w:tplc="CA301C2E">
      <w:start w:val="1"/>
      <w:numFmt w:val="bullet"/>
      <w:lvlText w:val="o"/>
      <w:lvlJc w:val="left"/>
      <w:pPr>
        <w:ind w:left="3600" w:hanging="360"/>
      </w:pPr>
      <w:rPr>
        <w:rFonts w:ascii="Courier New" w:eastAsia="Courier New" w:hAnsi="Courier New" w:cs="Courier New"/>
      </w:rPr>
    </w:lvl>
    <w:lvl w:ilvl="5" w:tplc="915E3B02">
      <w:start w:val="1"/>
      <w:numFmt w:val="bullet"/>
      <w:lvlText w:val=""/>
      <w:lvlJc w:val="left"/>
      <w:pPr>
        <w:ind w:left="4320" w:hanging="360"/>
      </w:pPr>
      <w:rPr>
        <w:rFonts w:ascii="Wingdings" w:eastAsia="Wingdings" w:hAnsi="Wingdings" w:cs="Wingdings"/>
      </w:rPr>
    </w:lvl>
    <w:lvl w:ilvl="6" w:tplc="4516A922">
      <w:start w:val="1"/>
      <w:numFmt w:val="bullet"/>
      <w:lvlText w:val=""/>
      <w:lvlJc w:val="left"/>
      <w:pPr>
        <w:ind w:left="5040" w:hanging="360"/>
      </w:pPr>
      <w:rPr>
        <w:rFonts w:ascii="Symbol" w:eastAsia="Symbol" w:hAnsi="Symbol" w:cs="Symbol"/>
      </w:rPr>
    </w:lvl>
    <w:lvl w:ilvl="7" w:tplc="04C442E8">
      <w:start w:val="1"/>
      <w:numFmt w:val="bullet"/>
      <w:lvlText w:val="o"/>
      <w:lvlJc w:val="left"/>
      <w:pPr>
        <w:ind w:left="5760" w:hanging="360"/>
      </w:pPr>
      <w:rPr>
        <w:rFonts w:ascii="Courier New" w:eastAsia="Courier New" w:hAnsi="Courier New" w:cs="Courier New"/>
      </w:rPr>
    </w:lvl>
    <w:lvl w:ilvl="8" w:tplc="307081D8">
      <w:start w:val="1"/>
      <w:numFmt w:val="bullet"/>
      <w:lvlText w:val=""/>
      <w:lvlJc w:val="left"/>
      <w:pPr>
        <w:ind w:left="6480" w:hanging="360"/>
      </w:pPr>
      <w:rPr>
        <w:rFonts w:ascii="Wingdings" w:eastAsia="Wingdings" w:hAnsi="Wingdings" w:cs="Wingdings"/>
      </w:rPr>
    </w:lvl>
  </w:abstractNum>
  <w:abstractNum w:abstractNumId="25">
    <w:nsid w:val="57424899"/>
    <w:multiLevelType w:val="hybridMultilevel"/>
    <w:tmpl w:val="9546348E"/>
    <w:lvl w:ilvl="0" w:tplc="9B5EE690">
      <w:start w:val="1"/>
      <w:numFmt w:val="bullet"/>
      <w:lvlText w:val=""/>
      <w:lvlJc w:val="left"/>
      <w:pPr>
        <w:ind w:left="720" w:hanging="360"/>
      </w:pPr>
      <w:rPr>
        <w:rFonts w:ascii="Symbol" w:eastAsia="Symbol" w:hAnsi="Symbol" w:cs="Symbol"/>
      </w:rPr>
    </w:lvl>
    <w:lvl w:ilvl="1" w:tplc="E9CCD680">
      <w:start w:val="1"/>
      <w:numFmt w:val="bullet"/>
      <w:lvlText w:val="o"/>
      <w:lvlJc w:val="left"/>
      <w:pPr>
        <w:ind w:left="1440" w:hanging="360"/>
      </w:pPr>
      <w:rPr>
        <w:rFonts w:ascii="Courier New" w:eastAsia="Courier New" w:hAnsi="Courier New" w:cs="Courier New"/>
      </w:rPr>
    </w:lvl>
    <w:lvl w:ilvl="2" w:tplc="6B4E114A">
      <w:start w:val="1"/>
      <w:numFmt w:val="bullet"/>
      <w:lvlText w:val=""/>
      <w:lvlJc w:val="left"/>
      <w:pPr>
        <w:ind w:left="2160" w:hanging="360"/>
      </w:pPr>
      <w:rPr>
        <w:rFonts w:ascii="Wingdings" w:eastAsia="Wingdings" w:hAnsi="Wingdings" w:cs="Wingdings"/>
      </w:rPr>
    </w:lvl>
    <w:lvl w:ilvl="3" w:tplc="A3BE44DC">
      <w:start w:val="1"/>
      <w:numFmt w:val="bullet"/>
      <w:lvlText w:val=""/>
      <w:lvlJc w:val="left"/>
      <w:pPr>
        <w:ind w:left="2880" w:hanging="360"/>
      </w:pPr>
      <w:rPr>
        <w:rFonts w:ascii="Symbol" w:eastAsia="Symbol" w:hAnsi="Symbol" w:cs="Symbol"/>
      </w:rPr>
    </w:lvl>
    <w:lvl w:ilvl="4" w:tplc="27F8BAC4">
      <w:start w:val="1"/>
      <w:numFmt w:val="bullet"/>
      <w:lvlText w:val="o"/>
      <w:lvlJc w:val="left"/>
      <w:pPr>
        <w:ind w:left="3600" w:hanging="360"/>
      </w:pPr>
      <w:rPr>
        <w:rFonts w:ascii="Courier New" w:eastAsia="Courier New" w:hAnsi="Courier New" w:cs="Courier New"/>
      </w:rPr>
    </w:lvl>
    <w:lvl w:ilvl="5" w:tplc="8D7442BC">
      <w:start w:val="1"/>
      <w:numFmt w:val="bullet"/>
      <w:lvlText w:val=""/>
      <w:lvlJc w:val="left"/>
      <w:pPr>
        <w:ind w:left="4320" w:hanging="360"/>
      </w:pPr>
      <w:rPr>
        <w:rFonts w:ascii="Wingdings" w:eastAsia="Wingdings" w:hAnsi="Wingdings" w:cs="Wingdings"/>
      </w:rPr>
    </w:lvl>
    <w:lvl w:ilvl="6" w:tplc="ACA4810A">
      <w:start w:val="1"/>
      <w:numFmt w:val="bullet"/>
      <w:lvlText w:val=""/>
      <w:lvlJc w:val="left"/>
      <w:pPr>
        <w:ind w:left="5040" w:hanging="360"/>
      </w:pPr>
      <w:rPr>
        <w:rFonts w:ascii="Symbol" w:eastAsia="Symbol" w:hAnsi="Symbol" w:cs="Symbol"/>
      </w:rPr>
    </w:lvl>
    <w:lvl w:ilvl="7" w:tplc="C8C84C7C">
      <w:start w:val="1"/>
      <w:numFmt w:val="bullet"/>
      <w:lvlText w:val="o"/>
      <w:lvlJc w:val="left"/>
      <w:pPr>
        <w:ind w:left="5760" w:hanging="360"/>
      </w:pPr>
      <w:rPr>
        <w:rFonts w:ascii="Courier New" w:eastAsia="Courier New" w:hAnsi="Courier New" w:cs="Courier New"/>
      </w:rPr>
    </w:lvl>
    <w:lvl w:ilvl="8" w:tplc="862240EA">
      <w:start w:val="1"/>
      <w:numFmt w:val="bullet"/>
      <w:lvlText w:val=""/>
      <w:lvlJc w:val="left"/>
      <w:pPr>
        <w:ind w:left="6480" w:hanging="360"/>
      </w:pPr>
      <w:rPr>
        <w:rFonts w:ascii="Wingdings" w:eastAsia="Wingdings" w:hAnsi="Wingdings" w:cs="Wingdings"/>
      </w:rPr>
    </w:lvl>
  </w:abstractNum>
  <w:abstractNum w:abstractNumId="26">
    <w:nsid w:val="58AA3F56"/>
    <w:multiLevelType w:val="hybridMultilevel"/>
    <w:tmpl w:val="1EFE7BC0"/>
    <w:lvl w:ilvl="0" w:tplc="DB26E35E">
      <w:start w:val="1"/>
      <w:numFmt w:val="bullet"/>
      <w:lvlText w:val=""/>
      <w:lvlJc w:val="left"/>
      <w:pPr>
        <w:ind w:left="720" w:hanging="360"/>
      </w:pPr>
      <w:rPr>
        <w:rFonts w:ascii="Symbol" w:eastAsia="Symbol" w:hAnsi="Symbol" w:cs="Symbol"/>
      </w:rPr>
    </w:lvl>
    <w:lvl w:ilvl="1" w:tplc="4546E6AE">
      <w:start w:val="1"/>
      <w:numFmt w:val="bullet"/>
      <w:lvlText w:val="o"/>
      <w:lvlJc w:val="left"/>
      <w:pPr>
        <w:ind w:left="1440" w:hanging="360"/>
      </w:pPr>
      <w:rPr>
        <w:rFonts w:ascii="Courier New" w:eastAsia="Courier New" w:hAnsi="Courier New" w:cs="Courier New"/>
      </w:rPr>
    </w:lvl>
    <w:lvl w:ilvl="2" w:tplc="3F40E5FC">
      <w:start w:val="1"/>
      <w:numFmt w:val="bullet"/>
      <w:lvlText w:val=""/>
      <w:lvlJc w:val="left"/>
      <w:pPr>
        <w:ind w:left="2160" w:hanging="360"/>
      </w:pPr>
      <w:rPr>
        <w:rFonts w:ascii="Wingdings" w:eastAsia="Wingdings" w:hAnsi="Wingdings" w:cs="Wingdings"/>
      </w:rPr>
    </w:lvl>
    <w:lvl w:ilvl="3" w:tplc="82127DCE">
      <w:start w:val="1"/>
      <w:numFmt w:val="bullet"/>
      <w:lvlText w:val=""/>
      <w:lvlJc w:val="left"/>
      <w:pPr>
        <w:ind w:left="2880" w:hanging="360"/>
      </w:pPr>
      <w:rPr>
        <w:rFonts w:ascii="Symbol" w:eastAsia="Symbol" w:hAnsi="Symbol" w:cs="Symbol"/>
      </w:rPr>
    </w:lvl>
    <w:lvl w:ilvl="4" w:tplc="BB44968A">
      <w:start w:val="1"/>
      <w:numFmt w:val="bullet"/>
      <w:lvlText w:val="o"/>
      <w:lvlJc w:val="left"/>
      <w:pPr>
        <w:ind w:left="3600" w:hanging="360"/>
      </w:pPr>
      <w:rPr>
        <w:rFonts w:ascii="Courier New" w:eastAsia="Courier New" w:hAnsi="Courier New" w:cs="Courier New"/>
      </w:rPr>
    </w:lvl>
    <w:lvl w:ilvl="5" w:tplc="AC84E134">
      <w:start w:val="1"/>
      <w:numFmt w:val="bullet"/>
      <w:lvlText w:val=""/>
      <w:lvlJc w:val="left"/>
      <w:pPr>
        <w:ind w:left="4320" w:hanging="360"/>
      </w:pPr>
      <w:rPr>
        <w:rFonts w:ascii="Wingdings" w:eastAsia="Wingdings" w:hAnsi="Wingdings" w:cs="Wingdings"/>
      </w:rPr>
    </w:lvl>
    <w:lvl w:ilvl="6" w:tplc="16844D02">
      <w:start w:val="1"/>
      <w:numFmt w:val="bullet"/>
      <w:lvlText w:val=""/>
      <w:lvlJc w:val="left"/>
      <w:pPr>
        <w:ind w:left="5040" w:hanging="360"/>
      </w:pPr>
      <w:rPr>
        <w:rFonts w:ascii="Symbol" w:eastAsia="Symbol" w:hAnsi="Symbol" w:cs="Symbol"/>
      </w:rPr>
    </w:lvl>
    <w:lvl w:ilvl="7" w:tplc="C1EE38D0">
      <w:start w:val="1"/>
      <w:numFmt w:val="bullet"/>
      <w:lvlText w:val="o"/>
      <w:lvlJc w:val="left"/>
      <w:pPr>
        <w:ind w:left="5760" w:hanging="360"/>
      </w:pPr>
      <w:rPr>
        <w:rFonts w:ascii="Courier New" w:eastAsia="Courier New" w:hAnsi="Courier New" w:cs="Courier New"/>
      </w:rPr>
    </w:lvl>
    <w:lvl w:ilvl="8" w:tplc="0A244528">
      <w:start w:val="1"/>
      <w:numFmt w:val="bullet"/>
      <w:lvlText w:val=""/>
      <w:lvlJc w:val="left"/>
      <w:pPr>
        <w:ind w:left="6480" w:hanging="360"/>
      </w:pPr>
      <w:rPr>
        <w:rFonts w:ascii="Wingdings" w:eastAsia="Wingdings" w:hAnsi="Wingdings" w:cs="Wingdings"/>
      </w:rPr>
    </w:lvl>
  </w:abstractNum>
  <w:abstractNum w:abstractNumId="27">
    <w:nsid w:val="5C306FD0"/>
    <w:multiLevelType w:val="hybridMultilevel"/>
    <w:tmpl w:val="B3F67FBE"/>
    <w:lvl w:ilvl="0" w:tplc="3C4EE410">
      <w:start w:val="1"/>
      <w:numFmt w:val="bullet"/>
      <w:lvlText w:val=""/>
      <w:lvlJc w:val="left"/>
      <w:pPr>
        <w:ind w:left="720" w:hanging="360"/>
      </w:pPr>
      <w:rPr>
        <w:rFonts w:ascii="Symbol" w:eastAsia="Symbol" w:hAnsi="Symbol" w:cs="Symbol"/>
      </w:rPr>
    </w:lvl>
    <w:lvl w:ilvl="1" w:tplc="EC1EE7A4">
      <w:start w:val="1"/>
      <w:numFmt w:val="bullet"/>
      <w:lvlText w:val="o"/>
      <w:lvlJc w:val="left"/>
      <w:pPr>
        <w:ind w:left="1440" w:hanging="360"/>
      </w:pPr>
      <w:rPr>
        <w:rFonts w:ascii="Courier New" w:eastAsia="Courier New" w:hAnsi="Courier New" w:cs="Courier New"/>
      </w:rPr>
    </w:lvl>
    <w:lvl w:ilvl="2" w:tplc="FD3437FE">
      <w:start w:val="1"/>
      <w:numFmt w:val="bullet"/>
      <w:lvlText w:val=""/>
      <w:lvlJc w:val="left"/>
      <w:pPr>
        <w:ind w:left="2160" w:hanging="360"/>
      </w:pPr>
      <w:rPr>
        <w:rFonts w:ascii="Wingdings" w:eastAsia="Wingdings" w:hAnsi="Wingdings" w:cs="Wingdings"/>
      </w:rPr>
    </w:lvl>
    <w:lvl w:ilvl="3" w:tplc="89CA721C">
      <w:start w:val="1"/>
      <w:numFmt w:val="bullet"/>
      <w:lvlText w:val=""/>
      <w:lvlJc w:val="left"/>
      <w:pPr>
        <w:ind w:left="2880" w:hanging="360"/>
      </w:pPr>
      <w:rPr>
        <w:rFonts w:ascii="Symbol" w:eastAsia="Symbol" w:hAnsi="Symbol" w:cs="Symbol"/>
      </w:rPr>
    </w:lvl>
    <w:lvl w:ilvl="4" w:tplc="0B7E5E18">
      <w:start w:val="1"/>
      <w:numFmt w:val="bullet"/>
      <w:lvlText w:val="o"/>
      <w:lvlJc w:val="left"/>
      <w:pPr>
        <w:ind w:left="3600" w:hanging="360"/>
      </w:pPr>
      <w:rPr>
        <w:rFonts w:ascii="Courier New" w:eastAsia="Courier New" w:hAnsi="Courier New" w:cs="Courier New"/>
      </w:rPr>
    </w:lvl>
    <w:lvl w:ilvl="5" w:tplc="46FC8B68">
      <w:start w:val="1"/>
      <w:numFmt w:val="bullet"/>
      <w:lvlText w:val=""/>
      <w:lvlJc w:val="left"/>
      <w:pPr>
        <w:ind w:left="4320" w:hanging="360"/>
      </w:pPr>
      <w:rPr>
        <w:rFonts w:ascii="Wingdings" w:eastAsia="Wingdings" w:hAnsi="Wingdings" w:cs="Wingdings"/>
      </w:rPr>
    </w:lvl>
    <w:lvl w:ilvl="6" w:tplc="BF26D086">
      <w:start w:val="1"/>
      <w:numFmt w:val="bullet"/>
      <w:lvlText w:val=""/>
      <w:lvlJc w:val="left"/>
      <w:pPr>
        <w:ind w:left="5040" w:hanging="360"/>
      </w:pPr>
      <w:rPr>
        <w:rFonts w:ascii="Symbol" w:eastAsia="Symbol" w:hAnsi="Symbol" w:cs="Symbol"/>
      </w:rPr>
    </w:lvl>
    <w:lvl w:ilvl="7" w:tplc="2EC46A0A">
      <w:start w:val="1"/>
      <w:numFmt w:val="bullet"/>
      <w:lvlText w:val="o"/>
      <w:lvlJc w:val="left"/>
      <w:pPr>
        <w:ind w:left="5760" w:hanging="360"/>
      </w:pPr>
      <w:rPr>
        <w:rFonts w:ascii="Courier New" w:eastAsia="Courier New" w:hAnsi="Courier New" w:cs="Courier New"/>
      </w:rPr>
    </w:lvl>
    <w:lvl w:ilvl="8" w:tplc="8248869C">
      <w:start w:val="1"/>
      <w:numFmt w:val="bullet"/>
      <w:lvlText w:val=""/>
      <w:lvlJc w:val="left"/>
      <w:pPr>
        <w:ind w:left="6480" w:hanging="360"/>
      </w:pPr>
      <w:rPr>
        <w:rFonts w:ascii="Wingdings" w:eastAsia="Wingdings" w:hAnsi="Wingdings" w:cs="Wingdings"/>
      </w:rPr>
    </w:lvl>
  </w:abstractNum>
  <w:abstractNum w:abstractNumId="28">
    <w:nsid w:val="5E1E6CB2"/>
    <w:multiLevelType w:val="hybridMultilevel"/>
    <w:tmpl w:val="4CF23E1C"/>
    <w:lvl w:ilvl="0" w:tplc="48C2D1F4">
      <w:start w:val="1"/>
      <w:numFmt w:val="bullet"/>
      <w:lvlText w:val=""/>
      <w:lvlJc w:val="left"/>
      <w:pPr>
        <w:ind w:left="720" w:hanging="360"/>
      </w:pPr>
      <w:rPr>
        <w:rFonts w:ascii="Symbol" w:eastAsia="Symbol" w:hAnsi="Symbol" w:cs="Symbol"/>
      </w:rPr>
    </w:lvl>
    <w:lvl w:ilvl="1" w:tplc="05CCA96C">
      <w:start w:val="1"/>
      <w:numFmt w:val="bullet"/>
      <w:lvlText w:val="o"/>
      <w:lvlJc w:val="left"/>
      <w:pPr>
        <w:ind w:left="1440" w:hanging="360"/>
      </w:pPr>
      <w:rPr>
        <w:rFonts w:ascii="Courier New" w:eastAsia="Courier New" w:hAnsi="Courier New" w:cs="Courier New"/>
      </w:rPr>
    </w:lvl>
    <w:lvl w:ilvl="2" w:tplc="169E0486">
      <w:start w:val="1"/>
      <w:numFmt w:val="bullet"/>
      <w:lvlText w:val=""/>
      <w:lvlJc w:val="left"/>
      <w:pPr>
        <w:ind w:left="2160" w:hanging="360"/>
      </w:pPr>
      <w:rPr>
        <w:rFonts w:ascii="Wingdings" w:eastAsia="Wingdings" w:hAnsi="Wingdings" w:cs="Wingdings"/>
      </w:rPr>
    </w:lvl>
    <w:lvl w:ilvl="3" w:tplc="057A89C2">
      <w:start w:val="1"/>
      <w:numFmt w:val="bullet"/>
      <w:lvlText w:val=""/>
      <w:lvlJc w:val="left"/>
      <w:pPr>
        <w:ind w:left="2880" w:hanging="360"/>
      </w:pPr>
      <w:rPr>
        <w:rFonts w:ascii="Symbol" w:eastAsia="Symbol" w:hAnsi="Symbol" w:cs="Symbol"/>
      </w:rPr>
    </w:lvl>
    <w:lvl w:ilvl="4" w:tplc="6EECBA3A">
      <w:start w:val="1"/>
      <w:numFmt w:val="bullet"/>
      <w:lvlText w:val="o"/>
      <w:lvlJc w:val="left"/>
      <w:pPr>
        <w:ind w:left="3600" w:hanging="360"/>
      </w:pPr>
      <w:rPr>
        <w:rFonts w:ascii="Courier New" w:eastAsia="Courier New" w:hAnsi="Courier New" w:cs="Courier New"/>
      </w:rPr>
    </w:lvl>
    <w:lvl w:ilvl="5" w:tplc="DE446E82">
      <w:start w:val="1"/>
      <w:numFmt w:val="bullet"/>
      <w:lvlText w:val=""/>
      <w:lvlJc w:val="left"/>
      <w:pPr>
        <w:ind w:left="4320" w:hanging="360"/>
      </w:pPr>
      <w:rPr>
        <w:rFonts w:ascii="Wingdings" w:eastAsia="Wingdings" w:hAnsi="Wingdings" w:cs="Wingdings"/>
      </w:rPr>
    </w:lvl>
    <w:lvl w:ilvl="6" w:tplc="138AE87E">
      <w:start w:val="1"/>
      <w:numFmt w:val="bullet"/>
      <w:lvlText w:val=""/>
      <w:lvlJc w:val="left"/>
      <w:pPr>
        <w:ind w:left="5040" w:hanging="360"/>
      </w:pPr>
      <w:rPr>
        <w:rFonts w:ascii="Symbol" w:eastAsia="Symbol" w:hAnsi="Symbol" w:cs="Symbol"/>
      </w:rPr>
    </w:lvl>
    <w:lvl w:ilvl="7" w:tplc="BB6E06C6">
      <w:start w:val="1"/>
      <w:numFmt w:val="bullet"/>
      <w:lvlText w:val="o"/>
      <w:lvlJc w:val="left"/>
      <w:pPr>
        <w:ind w:left="5760" w:hanging="360"/>
      </w:pPr>
      <w:rPr>
        <w:rFonts w:ascii="Courier New" w:eastAsia="Courier New" w:hAnsi="Courier New" w:cs="Courier New"/>
      </w:rPr>
    </w:lvl>
    <w:lvl w:ilvl="8" w:tplc="1A769BA4">
      <w:start w:val="1"/>
      <w:numFmt w:val="bullet"/>
      <w:lvlText w:val=""/>
      <w:lvlJc w:val="left"/>
      <w:pPr>
        <w:ind w:left="6480" w:hanging="360"/>
      </w:pPr>
      <w:rPr>
        <w:rFonts w:ascii="Wingdings" w:eastAsia="Wingdings" w:hAnsi="Wingdings" w:cs="Wingdings"/>
      </w:rPr>
    </w:lvl>
  </w:abstractNum>
  <w:abstractNum w:abstractNumId="29">
    <w:nsid w:val="61943511"/>
    <w:multiLevelType w:val="hybridMultilevel"/>
    <w:tmpl w:val="FB884D18"/>
    <w:lvl w:ilvl="0" w:tplc="06E28CDC">
      <w:start w:val="1"/>
      <w:numFmt w:val="bullet"/>
      <w:lvlText w:val=""/>
      <w:lvlJc w:val="left"/>
      <w:pPr>
        <w:ind w:left="720" w:hanging="360"/>
      </w:pPr>
      <w:rPr>
        <w:rFonts w:ascii="Symbol" w:eastAsia="Symbol" w:hAnsi="Symbol" w:cs="Symbol"/>
      </w:rPr>
    </w:lvl>
    <w:lvl w:ilvl="1" w:tplc="3FAAB312">
      <w:start w:val="1"/>
      <w:numFmt w:val="bullet"/>
      <w:lvlText w:val="o"/>
      <w:lvlJc w:val="left"/>
      <w:pPr>
        <w:ind w:left="1440" w:hanging="360"/>
      </w:pPr>
      <w:rPr>
        <w:rFonts w:ascii="Courier New" w:eastAsia="Courier New" w:hAnsi="Courier New" w:cs="Courier New"/>
      </w:rPr>
    </w:lvl>
    <w:lvl w:ilvl="2" w:tplc="38DA8AC8">
      <w:start w:val="1"/>
      <w:numFmt w:val="bullet"/>
      <w:lvlText w:val=""/>
      <w:lvlJc w:val="left"/>
      <w:pPr>
        <w:ind w:left="2160" w:hanging="360"/>
      </w:pPr>
      <w:rPr>
        <w:rFonts w:ascii="Wingdings" w:eastAsia="Wingdings" w:hAnsi="Wingdings" w:cs="Wingdings"/>
      </w:rPr>
    </w:lvl>
    <w:lvl w:ilvl="3" w:tplc="9BC2DE1C">
      <w:start w:val="1"/>
      <w:numFmt w:val="bullet"/>
      <w:lvlText w:val=""/>
      <w:lvlJc w:val="left"/>
      <w:pPr>
        <w:ind w:left="2880" w:hanging="360"/>
      </w:pPr>
      <w:rPr>
        <w:rFonts w:ascii="Symbol" w:eastAsia="Symbol" w:hAnsi="Symbol" w:cs="Symbol"/>
      </w:rPr>
    </w:lvl>
    <w:lvl w:ilvl="4" w:tplc="924E4EF2">
      <w:start w:val="1"/>
      <w:numFmt w:val="bullet"/>
      <w:lvlText w:val="o"/>
      <w:lvlJc w:val="left"/>
      <w:pPr>
        <w:ind w:left="3600" w:hanging="360"/>
      </w:pPr>
      <w:rPr>
        <w:rFonts w:ascii="Courier New" w:eastAsia="Courier New" w:hAnsi="Courier New" w:cs="Courier New"/>
      </w:rPr>
    </w:lvl>
    <w:lvl w:ilvl="5" w:tplc="297CE884">
      <w:start w:val="1"/>
      <w:numFmt w:val="bullet"/>
      <w:lvlText w:val=""/>
      <w:lvlJc w:val="left"/>
      <w:pPr>
        <w:ind w:left="4320" w:hanging="360"/>
      </w:pPr>
      <w:rPr>
        <w:rFonts w:ascii="Wingdings" w:eastAsia="Wingdings" w:hAnsi="Wingdings" w:cs="Wingdings"/>
      </w:rPr>
    </w:lvl>
    <w:lvl w:ilvl="6" w:tplc="AF421B8C">
      <w:start w:val="1"/>
      <w:numFmt w:val="bullet"/>
      <w:lvlText w:val=""/>
      <w:lvlJc w:val="left"/>
      <w:pPr>
        <w:ind w:left="5040" w:hanging="360"/>
      </w:pPr>
      <w:rPr>
        <w:rFonts w:ascii="Symbol" w:eastAsia="Symbol" w:hAnsi="Symbol" w:cs="Symbol"/>
      </w:rPr>
    </w:lvl>
    <w:lvl w:ilvl="7" w:tplc="397CB94C">
      <w:start w:val="1"/>
      <w:numFmt w:val="bullet"/>
      <w:lvlText w:val="o"/>
      <w:lvlJc w:val="left"/>
      <w:pPr>
        <w:ind w:left="5760" w:hanging="360"/>
      </w:pPr>
      <w:rPr>
        <w:rFonts w:ascii="Courier New" w:eastAsia="Courier New" w:hAnsi="Courier New" w:cs="Courier New"/>
      </w:rPr>
    </w:lvl>
    <w:lvl w:ilvl="8" w:tplc="3DD81A2C">
      <w:start w:val="1"/>
      <w:numFmt w:val="bullet"/>
      <w:lvlText w:val=""/>
      <w:lvlJc w:val="left"/>
      <w:pPr>
        <w:ind w:left="6480" w:hanging="360"/>
      </w:pPr>
      <w:rPr>
        <w:rFonts w:ascii="Wingdings" w:eastAsia="Wingdings" w:hAnsi="Wingdings" w:cs="Wingdings"/>
      </w:rPr>
    </w:lvl>
  </w:abstractNum>
  <w:abstractNum w:abstractNumId="30">
    <w:nsid w:val="61973A03"/>
    <w:multiLevelType w:val="hybridMultilevel"/>
    <w:tmpl w:val="8CD8C512"/>
    <w:lvl w:ilvl="0" w:tplc="E9786524">
      <w:start w:val="1"/>
      <w:numFmt w:val="bullet"/>
      <w:lvlText w:val=""/>
      <w:lvlJc w:val="left"/>
      <w:pPr>
        <w:ind w:left="720" w:hanging="360"/>
      </w:pPr>
      <w:rPr>
        <w:rFonts w:ascii="Symbol" w:eastAsia="Symbol" w:hAnsi="Symbol" w:cs="Symbol"/>
      </w:rPr>
    </w:lvl>
    <w:lvl w:ilvl="1" w:tplc="8698FFCA">
      <w:start w:val="1"/>
      <w:numFmt w:val="bullet"/>
      <w:lvlText w:val="o"/>
      <w:lvlJc w:val="left"/>
      <w:pPr>
        <w:ind w:left="1440" w:hanging="360"/>
      </w:pPr>
      <w:rPr>
        <w:rFonts w:ascii="Courier New" w:eastAsia="Courier New" w:hAnsi="Courier New" w:cs="Courier New"/>
      </w:rPr>
    </w:lvl>
    <w:lvl w:ilvl="2" w:tplc="8D628108">
      <w:start w:val="1"/>
      <w:numFmt w:val="bullet"/>
      <w:lvlText w:val=""/>
      <w:lvlJc w:val="left"/>
      <w:pPr>
        <w:ind w:left="2160" w:hanging="360"/>
      </w:pPr>
      <w:rPr>
        <w:rFonts w:ascii="Wingdings" w:eastAsia="Wingdings" w:hAnsi="Wingdings" w:cs="Wingdings"/>
      </w:rPr>
    </w:lvl>
    <w:lvl w:ilvl="3" w:tplc="77B03A00">
      <w:start w:val="1"/>
      <w:numFmt w:val="bullet"/>
      <w:lvlText w:val=""/>
      <w:lvlJc w:val="left"/>
      <w:pPr>
        <w:ind w:left="2880" w:hanging="360"/>
      </w:pPr>
      <w:rPr>
        <w:rFonts w:ascii="Symbol" w:eastAsia="Symbol" w:hAnsi="Symbol" w:cs="Symbol"/>
      </w:rPr>
    </w:lvl>
    <w:lvl w:ilvl="4" w:tplc="702E14C8">
      <w:start w:val="1"/>
      <w:numFmt w:val="bullet"/>
      <w:lvlText w:val="o"/>
      <w:lvlJc w:val="left"/>
      <w:pPr>
        <w:ind w:left="3600" w:hanging="360"/>
      </w:pPr>
      <w:rPr>
        <w:rFonts w:ascii="Courier New" w:eastAsia="Courier New" w:hAnsi="Courier New" w:cs="Courier New"/>
      </w:rPr>
    </w:lvl>
    <w:lvl w:ilvl="5" w:tplc="8378299A">
      <w:start w:val="1"/>
      <w:numFmt w:val="bullet"/>
      <w:lvlText w:val=""/>
      <w:lvlJc w:val="left"/>
      <w:pPr>
        <w:ind w:left="4320" w:hanging="360"/>
      </w:pPr>
      <w:rPr>
        <w:rFonts w:ascii="Wingdings" w:eastAsia="Wingdings" w:hAnsi="Wingdings" w:cs="Wingdings"/>
      </w:rPr>
    </w:lvl>
    <w:lvl w:ilvl="6" w:tplc="74626DFA">
      <w:start w:val="1"/>
      <w:numFmt w:val="bullet"/>
      <w:lvlText w:val=""/>
      <w:lvlJc w:val="left"/>
      <w:pPr>
        <w:ind w:left="5040" w:hanging="360"/>
      </w:pPr>
      <w:rPr>
        <w:rFonts w:ascii="Symbol" w:eastAsia="Symbol" w:hAnsi="Symbol" w:cs="Symbol"/>
      </w:rPr>
    </w:lvl>
    <w:lvl w:ilvl="7" w:tplc="A7A04F74">
      <w:start w:val="1"/>
      <w:numFmt w:val="bullet"/>
      <w:lvlText w:val="o"/>
      <w:lvlJc w:val="left"/>
      <w:pPr>
        <w:ind w:left="5760" w:hanging="360"/>
      </w:pPr>
      <w:rPr>
        <w:rFonts w:ascii="Courier New" w:eastAsia="Courier New" w:hAnsi="Courier New" w:cs="Courier New"/>
      </w:rPr>
    </w:lvl>
    <w:lvl w:ilvl="8" w:tplc="776A9F50">
      <w:start w:val="1"/>
      <w:numFmt w:val="bullet"/>
      <w:lvlText w:val=""/>
      <w:lvlJc w:val="left"/>
      <w:pPr>
        <w:ind w:left="6480" w:hanging="360"/>
      </w:pPr>
      <w:rPr>
        <w:rFonts w:ascii="Wingdings" w:eastAsia="Wingdings" w:hAnsi="Wingdings" w:cs="Wingdings"/>
      </w:rPr>
    </w:lvl>
  </w:abstractNum>
  <w:abstractNum w:abstractNumId="31">
    <w:nsid w:val="6FF611EC"/>
    <w:multiLevelType w:val="hybridMultilevel"/>
    <w:tmpl w:val="62EC5220"/>
    <w:lvl w:ilvl="0" w:tplc="08D4124E">
      <w:start w:val="1"/>
      <w:numFmt w:val="bullet"/>
      <w:lvlText w:val=""/>
      <w:lvlJc w:val="left"/>
      <w:pPr>
        <w:ind w:left="720" w:hanging="360"/>
      </w:pPr>
      <w:rPr>
        <w:rFonts w:ascii="Symbol" w:eastAsia="Symbol" w:hAnsi="Symbol" w:cs="Symbol"/>
      </w:rPr>
    </w:lvl>
    <w:lvl w:ilvl="1" w:tplc="86D41A12">
      <w:start w:val="1"/>
      <w:numFmt w:val="bullet"/>
      <w:lvlText w:val="o"/>
      <w:lvlJc w:val="left"/>
      <w:pPr>
        <w:ind w:left="1440" w:hanging="360"/>
      </w:pPr>
      <w:rPr>
        <w:rFonts w:ascii="Courier New" w:eastAsia="Courier New" w:hAnsi="Courier New" w:cs="Courier New"/>
      </w:rPr>
    </w:lvl>
    <w:lvl w:ilvl="2" w:tplc="9D5412CA">
      <w:start w:val="1"/>
      <w:numFmt w:val="bullet"/>
      <w:lvlText w:val=""/>
      <w:lvlJc w:val="left"/>
      <w:pPr>
        <w:ind w:left="2160" w:hanging="360"/>
      </w:pPr>
      <w:rPr>
        <w:rFonts w:ascii="Wingdings" w:eastAsia="Wingdings" w:hAnsi="Wingdings" w:cs="Wingdings"/>
      </w:rPr>
    </w:lvl>
    <w:lvl w:ilvl="3" w:tplc="2376B0B0">
      <w:start w:val="1"/>
      <w:numFmt w:val="bullet"/>
      <w:lvlText w:val=""/>
      <w:lvlJc w:val="left"/>
      <w:pPr>
        <w:ind w:left="2880" w:hanging="360"/>
      </w:pPr>
      <w:rPr>
        <w:rFonts w:ascii="Symbol" w:eastAsia="Symbol" w:hAnsi="Symbol" w:cs="Symbol"/>
      </w:rPr>
    </w:lvl>
    <w:lvl w:ilvl="4" w:tplc="F9500C4A">
      <w:start w:val="1"/>
      <w:numFmt w:val="bullet"/>
      <w:lvlText w:val="o"/>
      <w:lvlJc w:val="left"/>
      <w:pPr>
        <w:ind w:left="3600" w:hanging="360"/>
      </w:pPr>
      <w:rPr>
        <w:rFonts w:ascii="Courier New" w:eastAsia="Courier New" w:hAnsi="Courier New" w:cs="Courier New"/>
      </w:rPr>
    </w:lvl>
    <w:lvl w:ilvl="5" w:tplc="ACC82164">
      <w:start w:val="1"/>
      <w:numFmt w:val="bullet"/>
      <w:lvlText w:val=""/>
      <w:lvlJc w:val="left"/>
      <w:pPr>
        <w:ind w:left="4320" w:hanging="360"/>
      </w:pPr>
      <w:rPr>
        <w:rFonts w:ascii="Wingdings" w:eastAsia="Wingdings" w:hAnsi="Wingdings" w:cs="Wingdings"/>
      </w:rPr>
    </w:lvl>
    <w:lvl w:ilvl="6" w:tplc="5E426242">
      <w:start w:val="1"/>
      <w:numFmt w:val="bullet"/>
      <w:lvlText w:val=""/>
      <w:lvlJc w:val="left"/>
      <w:pPr>
        <w:ind w:left="5040" w:hanging="360"/>
      </w:pPr>
      <w:rPr>
        <w:rFonts w:ascii="Symbol" w:eastAsia="Symbol" w:hAnsi="Symbol" w:cs="Symbol"/>
      </w:rPr>
    </w:lvl>
    <w:lvl w:ilvl="7" w:tplc="D8BE9518">
      <w:start w:val="1"/>
      <w:numFmt w:val="bullet"/>
      <w:lvlText w:val="o"/>
      <w:lvlJc w:val="left"/>
      <w:pPr>
        <w:ind w:left="5760" w:hanging="360"/>
      </w:pPr>
      <w:rPr>
        <w:rFonts w:ascii="Courier New" w:eastAsia="Courier New" w:hAnsi="Courier New" w:cs="Courier New"/>
      </w:rPr>
    </w:lvl>
    <w:lvl w:ilvl="8" w:tplc="3FD643FC">
      <w:start w:val="1"/>
      <w:numFmt w:val="bullet"/>
      <w:lvlText w:val=""/>
      <w:lvlJc w:val="left"/>
      <w:pPr>
        <w:ind w:left="6480" w:hanging="360"/>
      </w:pPr>
      <w:rPr>
        <w:rFonts w:ascii="Wingdings" w:eastAsia="Wingdings" w:hAnsi="Wingdings" w:cs="Wingdings"/>
      </w:rPr>
    </w:lvl>
  </w:abstractNum>
  <w:abstractNum w:abstractNumId="32">
    <w:nsid w:val="70B6418B"/>
    <w:multiLevelType w:val="hybridMultilevel"/>
    <w:tmpl w:val="C60A23B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3">
    <w:nsid w:val="72BF6140"/>
    <w:multiLevelType w:val="hybridMultilevel"/>
    <w:tmpl w:val="2A72B2D8"/>
    <w:lvl w:ilvl="0" w:tplc="7CC05722">
      <w:start w:val="1"/>
      <w:numFmt w:val="bullet"/>
      <w:lvlText w:val=""/>
      <w:lvlJc w:val="left"/>
      <w:pPr>
        <w:ind w:left="720" w:hanging="360"/>
      </w:pPr>
      <w:rPr>
        <w:rFonts w:ascii="Symbol" w:eastAsia="Symbol" w:hAnsi="Symbol" w:cs="Symbol"/>
      </w:rPr>
    </w:lvl>
    <w:lvl w:ilvl="1" w:tplc="06CE8A0E">
      <w:start w:val="1"/>
      <w:numFmt w:val="bullet"/>
      <w:lvlText w:val="o"/>
      <w:lvlJc w:val="left"/>
      <w:pPr>
        <w:ind w:left="1440" w:hanging="360"/>
      </w:pPr>
      <w:rPr>
        <w:rFonts w:ascii="Courier New" w:eastAsia="Courier New" w:hAnsi="Courier New" w:cs="Courier New"/>
      </w:rPr>
    </w:lvl>
    <w:lvl w:ilvl="2" w:tplc="B9F46480">
      <w:start w:val="1"/>
      <w:numFmt w:val="bullet"/>
      <w:lvlText w:val=""/>
      <w:lvlJc w:val="left"/>
      <w:pPr>
        <w:ind w:left="2160" w:hanging="360"/>
      </w:pPr>
      <w:rPr>
        <w:rFonts w:ascii="Wingdings" w:eastAsia="Wingdings" w:hAnsi="Wingdings" w:cs="Wingdings"/>
      </w:rPr>
    </w:lvl>
    <w:lvl w:ilvl="3" w:tplc="E58A906A">
      <w:start w:val="1"/>
      <w:numFmt w:val="bullet"/>
      <w:lvlText w:val=""/>
      <w:lvlJc w:val="left"/>
      <w:pPr>
        <w:ind w:left="2880" w:hanging="360"/>
      </w:pPr>
      <w:rPr>
        <w:rFonts w:ascii="Symbol" w:eastAsia="Symbol" w:hAnsi="Symbol" w:cs="Symbol"/>
      </w:rPr>
    </w:lvl>
    <w:lvl w:ilvl="4" w:tplc="AEF0A760">
      <w:start w:val="1"/>
      <w:numFmt w:val="bullet"/>
      <w:lvlText w:val="o"/>
      <w:lvlJc w:val="left"/>
      <w:pPr>
        <w:ind w:left="3600" w:hanging="360"/>
      </w:pPr>
      <w:rPr>
        <w:rFonts w:ascii="Courier New" w:eastAsia="Courier New" w:hAnsi="Courier New" w:cs="Courier New"/>
      </w:rPr>
    </w:lvl>
    <w:lvl w:ilvl="5" w:tplc="B10241D2">
      <w:start w:val="1"/>
      <w:numFmt w:val="bullet"/>
      <w:lvlText w:val=""/>
      <w:lvlJc w:val="left"/>
      <w:pPr>
        <w:ind w:left="4320" w:hanging="360"/>
      </w:pPr>
      <w:rPr>
        <w:rFonts w:ascii="Wingdings" w:eastAsia="Wingdings" w:hAnsi="Wingdings" w:cs="Wingdings"/>
      </w:rPr>
    </w:lvl>
    <w:lvl w:ilvl="6" w:tplc="7630812E">
      <w:start w:val="1"/>
      <w:numFmt w:val="bullet"/>
      <w:lvlText w:val=""/>
      <w:lvlJc w:val="left"/>
      <w:pPr>
        <w:ind w:left="5040" w:hanging="360"/>
      </w:pPr>
      <w:rPr>
        <w:rFonts w:ascii="Symbol" w:eastAsia="Symbol" w:hAnsi="Symbol" w:cs="Symbol"/>
      </w:rPr>
    </w:lvl>
    <w:lvl w:ilvl="7" w:tplc="1F9E40E6">
      <w:start w:val="1"/>
      <w:numFmt w:val="bullet"/>
      <w:lvlText w:val="o"/>
      <w:lvlJc w:val="left"/>
      <w:pPr>
        <w:ind w:left="5760" w:hanging="360"/>
      </w:pPr>
      <w:rPr>
        <w:rFonts w:ascii="Courier New" w:eastAsia="Courier New" w:hAnsi="Courier New" w:cs="Courier New"/>
      </w:rPr>
    </w:lvl>
    <w:lvl w:ilvl="8" w:tplc="3FF40982">
      <w:start w:val="1"/>
      <w:numFmt w:val="bullet"/>
      <w:lvlText w:val=""/>
      <w:lvlJc w:val="left"/>
      <w:pPr>
        <w:ind w:left="6480" w:hanging="360"/>
      </w:pPr>
      <w:rPr>
        <w:rFonts w:ascii="Wingdings" w:eastAsia="Wingdings" w:hAnsi="Wingdings" w:cs="Wingdings"/>
      </w:rPr>
    </w:lvl>
  </w:abstractNum>
  <w:abstractNum w:abstractNumId="34">
    <w:nsid w:val="79D065E8"/>
    <w:multiLevelType w:val="hybridMultilevel"/>
    <w:tmpl w:val="A26ECCB4"/>
    <w:lvl w:ilvl="0" w:tplc="B5168E0E">
      <w:start w:val="1"/>
      <w:numFmt w:val="bullet"/>
      <w:lvlText w:val=""/>
      <w:lvlJc w:val="left"/>
      <w:pPr>
        <w:ind w:left="720" w:hanging="360"/>
      </w:pPr>
      <w:rPr>
        <w:rFonts w:ascii="Symbol" w:eastAsia="Symbol" w:hAnsi="Symbol" w:cs="Symbol"/>
      </w:rPr>
    </w:lvl>
    <w:lvl w:ilvl="1" w:tplc="3B664456">
      <w:start w:val="1"/>
      <w:numFmt w:val="bullet"/>
      <w:lvlText w:val="o"/>
      <w:lvlJc w:val="left"/>
      <w:pPr>
        <w:ind w:left="1440" w:hanging="360"/>
      </w:pPr>
      <w:rPr>
        <w:rFonts w:ascii="Courier New" w:eastAsia="Courier New" w:hAnsi="Courier New" w:cs="Courier New"/>
      </w:rPr>
    </w:lvl>
    <w:lvl w:ilvl="2" w:tplc="0BEE22BC">
      <w:start w:val="1"/>
      <w:numFmt w:val="bullet"/>
      <w:lvlText w:val=""/>
      <w:lvlJc w:val="left"/>
      <w:pPr>
        <w:ind w:left="2160" w:hanging="360"/>
      </w:pPr>
      <w:rPr>
        <w:rFonts w:ascii="Wingdings" w:eastAsia="Wingdings" w:hAnsi="Wingdings" w:cs="Wingdings"/>
      </w:rPr>
    </w:lvl>
    <w:lvl w:ilvl="3" w:tplc="DB54DCD2">
      <w:start w:val="1"/>
      <w:numFmt w:val="bullet"/>
      <w:lvlText w:val=""/>
      <w:lvlJc w:val="left"/>
      <w:pPr>
        <w:ind w:left="2880" w:hanging="360"/>
      </w:pPr>
      <w:rPr>
        <w:rFonts w:ascii="Symbol" w:eastAsia="Symbol" w:hAnsi="Symbol" w:cs="Symbol"/>
      </w:rPr>
    </w:lvl>
    <w:lvl w:ilvl="4" w:tplc="0CC4FD24">
      <w:start w:val="1"/>
      <w:numFmt w:val="bullet"/>
      <w:lvlText w:val="o"/>
      <w:lvlJc w:val="left"/>
      <w:pPr>
        <w:ind w:left="3600" w:hanging="360"/>
      </w:pPr>
      <w:rPr>
        <w:rFonts w:ascii="Courier New" w:eastAsia="Courier New" w:hAnsi="Courier New" w:cs="Courier New"/>
      </w:rPr>
    </w:lvl>
    <w:lvl w:ilvl="5" w:tplc="F93290A4">
      <w:start w:val="1"/>
      <w:numFmt w:val="bullet"/>
      <w:lvlText w:val=""/>
      <w:lvlJc w:val="left"/>
      <w:pPr>
        <w:ind w:left="4320" w:hanging="360"/>
      </w:pPr>
      <w:rPr>
        <w:rFonts w:ascii="Wingdings" w:eastAsia="Wingdings" w:hAnsi="Wingdings" w:cs="Wingdings"/>
      </w:rPr>
    </w:lvl>
    <w:lvl w:ilvl="6" w:tplc="76146CB4">
      <w:start w:val="1"/>
      <w:numFmt w:val="bullet"/>
      <w:lvlText w:val=""/>
      <w:lvlJc w:val="left"/>
      <w:pPr>
        <w:ind w:left="5040" w:hanging="360"/>
      </w:pPr>
      <w:rPr>
        <w:rFonts w:ascii="Symbol" w:eastAsia="Symbol" w:hAnsi="Symbol" w:cs="Symbol"/>
      </w:rPr>
    </w:lvl>
    <w:lvl w:ilvl="7" w:tplc="A588BC58">
      <w:start w:val="1"/>
      <w:numFmt w:val="bullet"/>
      <w:lvlText w:val="o"/>
      <w:lvlJc w:val="left"/>
      <w:pPr>
        <w:ind w:left="5760" w:hanging="360"/>
      </w:pPr>
      <w:rPr>
        <w:rFonts w:ascii="Courier New" w:eastAsia="Courier New" w:hAnsi="Courier New" w:cs="Courier New"/>
      </w:rPr>
    </w:lvl>
    <w:lvl w:ilvl="8" w:tplc="141490B2">
      <w:start w:val="1"/>
      <w:numFmt w:val="bullet"/>
      <w:lvlText w:val=""/>
      <w:lvlJc w:val="left"/>
      <w:pPr>
        <w:ind w:left="6480" w:hanging="360"/>
      </w:pPr>
      <w:rPr>
        <w:rFonts w:ascii="Wingdings" w:eastAsia="Wingdings" w:hAnsi="Wingdings" w:cs="Wingdings"/>
      </w:rPr>
    </w:lvl>
  </w:abstractNum>
  <w:abstractNum w:abstractNumId="35">
    <w:nsid w:val="7CEC48FD"/>
    <w:multiLevelType w:val="hybridMultilevel"/>
    <w:tmpl w:val="93826066"/>
    <w:lvl w:ilvl="0" w:tplc="93546DB8">
      <w:start w:val="1"/>
      <w:numFmt w:val="bullet"/>
      <w:lvlText w:val=""/>
      <w:lvlJc w:val="left"/>
      <w:pPr>
        <w:ind w:left="720" w:hanging="360"/>
      </w:pPr>
      <w:rPr>
        <w:rFonts w:ascii="Symbol" w:eastAsia="Symbol" w:hAnsi="Symbol" w:cs="Symbol"/>
      </w:rPr>
    </w:lvl>
    <w:lvl w:ilvl="1" w:tplc="A3D82DA0">
      <w:start w:val="1"/>
      <w:numFmt w:val="bullet"/>
      <w:lvlText w:val="o"/>
      <w:lvlJc w:val="left"/>
      <w:pPr>
        <w:ind w:left="1440" w:hanging="360"/>
      </w:pPr>
      <w:rPr>
        <w:rFonts w:ascii="Courier New" w:eastAsia="Courier New" w:hAnsi="Courier New" w:cs="Courier New"/>
      </w:rPr>
    </w:lvl>
    <w:lvl w:ilvl="2" w:tplc="E068B6B0">
      <w:start w:val="1"/>
      <w:numFmt w:val="bullet"/>
      <w:lvlText w:val=""/>
      <w:lvlJc w:val="left"/>
      <w:pPr>
        <w:ind w:left="2160" w:hanging="360"/>
      </w:pPr>
      <w:rPr>
        <w:rFonts w:ascii="Wingdings" w:eastAsia="Wingdings" w:hAnsi="Wingdings" w:cs="Wingdings"/>
      </w:rPr>
    </w:lvl>
    <w:lvl w:ilvl="3" w:tplc="1C44B04A">
      <w:start w:val="1"/>
      <w:numFmt w:val="bullet"/>
      <w:lvlText w:val=""/>
      <w:lvlJc w:val="left"/>
      <w:pPr>
        <w:ind w:left="2880" w:hanging="360"/>
      </w:pPr>
      <w:rPr>
        <w:rFonts w:ascii="Symbol" w:eastAsia="Symbol" w:hAnsi="Symbol" w:cs="Symbol"/>
      </w:rPr>
    </w:lvl>
    <w:lvl w:ilvl="4" w:tplc="ABEAA63E">
      <w:start w:val="1"/>
      <w:numFmt w:val="bullet"/>
      <w:lvlText w:val="o"/>
      <w:lvlJc w:val="left"/>
      <w:pPr>
        <w:ind w:left="3600" w:hanging="360"/>
      </w:pPr>
      <w:rPr>
        <w:rFonts w:ascii="Courier New" w:eastAsia="Courier New" w:hAnsi="Courier New" w:cs="Courier New"/>
      </w:rPr>
    </w:lvl>
    <w:lvl w:ilvl="5" w:tplc="42AADE2A">
      <w:start w:val="1"/>
      <w:numFmt w:val="bullet"/>
      <w:lvlText w:val=""/>
      <w:lvlJc w:val="left"/>
      <w:pPr>
        <w:ind w:left="4320" w:hanging="360"/>
      </w:pPr>
      <w:rPr>
        <w:rFonts w:ascii="Wingdings" w:eastAsia="Wingdings" w:hAnsi="Wingdings" w:cs="Wingdings"/>
      </w:rPr>
    </w:lvl>
    <w:lvl w:ilvl="6" w:tplc="ABE62A12">
      <w:start w:val="1"/>
      <w:numFmt w:val="bullet"/>
      <w:lvlText w:val=""/>
      <w:lvlJc w:val="left"/>
      <w:pPr>
        <w:ind w:left="5040" w:hanging="360"/>
      </w:pPr>
      <w:rPr>
        <w:rFonts w:ascii="Symbol" w:eastAsia="Symbol" w:hAnsi="Symbol" w:cs="Symbol"/>
      </w:rPr>
    </w:lvl>
    <w:lvl w:ilvl="7" w:tplc="3DE87FB4">
      <w:start w:val="1"/>
      <w:numFmt w:val="bullet"/>
      <w:lvlText w:val="o"/>
      <w:lvlJc w:val="left"/>
      <w:pPr>
        <w:ind w:left="5760" w:hanging="360"/>
      </w:pPr>
      <w:rPr>
        <w:rFonts w:ascii="Courier New" w:eastAsia="Courier New" w:hAnsi="Courier New" w:cs="Courier New"/>
      </w:rPr>
    </w:lvl>
    <w:lvl w:ilvl="8" w:tplc="8106446A">
      <w:start w:val="1"/>
      <w:numFmt w:val="bullet"/>
      <w:lvlText w:val=""/>
      <w:lvlJc w:val="left"/>
      <w:pPr>
        <w:ind w:left="6480" w:hanging="360"/>
      </w:pPr>
      <w:rPr>
        <w:rFonts w:ascii="Wingdings" w:eastAsia="Wingdings" w:hAnsi="Wingdings" w:cs="Wingdings"/>
      </w:rPr>
    </w:lvl>
  </w:abstractNum>
  <w:num w:numId="1">
    <w:abstractNumId w:val="26"/>
  </w:num>
  <w:num w:numId="2">
    <w:abstractNumId w:val="26"/>
  </w:num>
  <w:num w:numId="3">
    <w:abstractNumId w:val="26"/>
  </w:num>
  <w:num w:numId="4">
    <w:abstractNumId w:val="26"/>
  </w:num>
  <w:num w:numId="5">
    <w:abstractNumId w:val="26"/>
  </w:num>
  <w:num w:numId="6">
    <w:abstractNumId w:val="26"/>
  </w:num>
  <w:num w:numId="7">
    <w:abstractNumId w:val="26"/>
  </w:num>
  <w:num w:numId="8">
    <w:abstractNumId w:val="26"/>
  </w:num>
  <w:num w:numId="9">
    <w:abstractNumId w:val="18"/>
  </w:num>
  <w:num w:numId="10">
    <w:abstractNumId w:val="18"/>
  </w:num>
  <w:num w:numId="11">
    <w:abstractNumId w:val="18"/>
  </w:num>
  <w:num w:numId="12">
    <w:abstractNumId w:val="28"/>
  </w:num>
  <w:num w:numId="13">
    <w:abstractNumId w:val="12"/>
  </w:num>
  <w:num w:numId="14">
    <w:abstractNumId w:val="7"/>
  </w:num>
  <w:num w:numId="15">
    <w:abstractNumId w:val="1"/>
  </w:num>
  <w:num w:numId="16">
    <w:abstractNumId w:val="11"/>
  </w:num>
  <w:num w:numId="17">
    <w:abstractNumId w:val="10"/>
  </w:num>
  <w:num w:numId="18">
    <w:abstractNumId w:val="14"/>
  </w:num>
  <w:num w:numId="19">
    <w:abstractNumId w:val="20"/>
  </w:num>
  <w:num w:numId="20">
    <w:abstractNumId w:val="5"/>
  </w:num>
  <w:num w:numId="21">
    <w:abstractNumId w:val="13"/>
  </w:num>
  <w:num w:numId="22">
    <w:abstractNumId w:val="19"/>
  </w:num>
  <w:num w:numId="23">
    <w:abstractNumId w:val="30"/>
  </w:num>
  <w:num w:numId="24">
    <w:abstractNumId w:val="6"/>
  </w:num>
  <w:num w:numId="25">
    <w:abstractNumId w:val="29"/>
  </w:num>
  <w:num w:numId="26">
    <w:abstractNumId w:val="15"/>
  </w:num>
  <w:num w:numId="27">
    <w:abstractNumId w:val="8"/>
  </w:num>
  <w:num w:numId="28">
    <w:abstractNumId w:val="9"/>
  </w:num>
  <w:num w:numId="29">
    <w:abstractNumId w:val="35"/>
  </w:num>
  <w:num w:numId="30">
    <w:abstractNumId w:val="0"/>
  </w:num>
  <w:num w:numId="31">
    <w:abstractNumId w:val="34"/>
  </w:num>
  <w:num w:numId="32">
    <w:abstractNumId w:val="22"/>
  </w:num>
  <w:num w:numId="33">
    <w:abstractNumId w:val="21"/>
  </w:num>
  <w:num w:numId="34">
    <w:abstractNumId w:val="25"/>
  </w:num>
  <w:num w:numId="35">
    <w:abstractNumId w:val="23"/>
  </w:num>
  <w:num w:numId="36">
    <w:abstractNumId w:val="33"/>
  </w:num>
  <w:num w:numId="37">
    <w:abstractNumId w:val="2"/>
  </w:num>
  <w:num w:numId="38">
    <w:abstractNumId w:val="3"/>
  </w:num>
  <w:num w:numId="39">
    <w:abstractNumId w:val="4"/>
  </w:num>
  <w:num w:numId="40">
    <w:abstractNumId w:val="31"/>
  </w:num>
  <w:num w:numId="41">
    <w:abstractNumId w:val="24"/>
  </w:num>
  <w:num w:numId="42">
    <w:abstractNumId w:val="27"/>
  </w:num>
  <w:num w:numId="43">
    <w:abstractNumId w:val="16"/>
  </w:num>
  <w:num w:numId="44">
    <w:abstractNumId w:val="32"/>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4D"/>
    <w:rsid w:val="000405F6"/>
    <w:rsid w:val="00132950"/>
    <w:rsid w:val="0015362B"/>
    <w:rsid w:val="00156877"/>
    <w:rsid w:val="00157FCA"/>
    <w:rsid w:val="00167955"/>
    <w:rsid w:val="0017064C"/>
    <w:rsid w:val="001708E8"/>
    <w:rsid w:val="00192A06"/>
    <w:rsid w:val="001A3524"/>
    <w:rsid w:val="001E1CBB"/>
    <w:rsid w:val="002114D2"/>
    <w:rsid w:val="0021367C"/>
    <w:rsid w:val="00230942"/>
    <w:rsid w:val="002514CE"/>
    <w:rsid w:val="00275124"/>
    <w:rsid w:val="00284A9C"/>
    <w:rsid w:val="00296446"/>
    <w:rsid w:val="002A7D62"/>
    <w:rsid w:val="002E3EF2"/>
    <w:rsid w:val="003B28E0"/>
    <w:rsid w:val="003C6275"/>
    <w:rsid w:val="003D1600"/>
    <w:rsid w:val="003D4653"/>
    <w:rsid w:val="003D66AB"/>
    <w:rsid w:val="003E3F21"/>
    <w:rsid w:val="00443389"/>
    <w:rsid w:val="00443729"/>
    <w:rsid w:val="00467775"/>
    <w:rsid w:val="0047099D"/>
    <w:rsid w:val="004A2EFC"/>
    <w:rsid w:val="004A614C"/>
    <w:rsid w:val="004E7698"/>
    <w:rsid w:val="005214AA"/>
    <w:rsid w:val="0059607A"/>
    <w:rsid w:val="006605B8"/>
    <w:rsid w:val="0067361D"/>
    <w:rsid w:val="00693C9F"/>
    <w:rsid w:val="006B2BDE"/>
    <w:rsid w:val="006F7768"/>
    <w:rsid w:val="007A002B"/>
    <w:rsid w:val="007B4981"/>
    <w:rsid w:val="007C560D"/>
    <w:rsid w:val="007D34C8"/>
    <w:rsid w:val="007F0001"/>
    <w:rsid w:val="0080087A"/>
    <w:rsid w:val="008A23EC"/>
    <w:rsid w:val="008B6EC4"/>
    <w:rsid w:val="008E59EE"/>
    <w:rsid w:val="009552D4"/>
    <w:rsid w:val="0096130B"/>
    <w:rsid w:val="00985F98"/>
    <w:rsid w:val="009F4F38"/>
    <w:rsid w:val="00A1582B"/>
    <w:rsid w:val="00A16EE5"/>
    <w:rsid w:val="00A45134"/>
    <w:rsid w:val="00A85A3D"/>
    <w:rsid w:val="00AA1AEF"/>
    <w:rsid w:val="00B22E4D"/>
    <w:rsid w:val="00B312C2"/>
    <w:rsid w:val="00B93865"/>
    <w:rsid w:val="00BB4611"/>
    <w:rsid w:val="00C76F97"/>
    <w:rsid w:val="00CE52D0"/>
    <w:rsid w:val="00D97D61"/>
    <w:rsid w:val="00D97E23"/>
    <w:rsid w:val="00DC5EF7"/>
    <w:rsid w:val="00E354A9"/>
    <w:rsid w:val="00E44AE7"/>
    <w:rsid w:val="00E6361E"/>
    <w:rsid w:val="00EC4D2F"/>
    <w:rsid w:val="00F03E7E"/>
    <w:rsid w:val="00F07E6A"/>
    <w:rsid w:val="00F52660"/>
    <w:rsid w:val="00F6660F"/>
    <w:rsid w:val="00F82D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before="360" w:after="240" w:line="240" w:lineRule="auto"/>
      <w:contextualSpacing/>
      <w:jc w:val="both"/>
      <w:outlineLvl w:val="0"/>
    </w:pPr>
    <w:rPr>
      <w:rFonts w:eastAsia="Times New Roman" w:cs="Arial"/>
      <w:b/>
      <w:bCs/>
      <w:color w:val="002664"/>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w:eastAsia="Times New Roman" w:hAnsi="Calibri" w:cs="Arial"/>
      <w:b/>
      <w:bCs/>
      <w:color w:val="002664"/>
      <w:kern w:val="32"/>
      <w:sz w:val="32"/>
      <w:szCs w:val="32"/>
    </w:rPr>
  </w:style>
  <w:style w:type="paragraph" w:styleId="ListParagraph">
    <w:name w:val="List Paragraph"/>
    <w:basedOn w:val="Normal"/>
    <w:link w:val="ListParagraphChar"/>
    <w:uiPriority w:val="34"/>
    <w:qFormat/>
    <w:pPr>
      <w:ind w:left="720"/>
      <w:contextualSpacing/>
    </w:pPr>
  </w:style>
  <w:style w:type="table" w:styleId="TableGrid">
    <w:name w:val="Table Grid"/>
    <w:basedOn w:val="TableNormal"/>
    <w:uiPriority w:val="39"/>
    <w:pPr>
      <w:spacing w:after="0" w:line="240" w:lineRule="auto"/>
    </w:pPr>
    <w:rPr>
      <w:rFonts w:ascii="Courier" w:hAnsi="Courier"/>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rFonts w:ascii="Calibri" w:hAnsi="Calibri"/>
      <w:color w:val="auto"/>
      <w:sz w:val="22"/>
      <w:szCs w:val="22"/>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link w:val="ListParagraph"/>
    <w:uiPriority w:val="34"/>
  </w:style>
  <w:style w:type="table" w:customStyle="1" w:styleId="PSCPurple">
    <w:name w:val="PSC_Purple"/>
    <w:basedOn w:val="TableNormal"/>
    <w:uiPriority w:val="99"/>
    <w:pPr>
      <w:spacing w:after="0" w:line="240" w:lineRule="auto"/>
    </w:pPr>
    <w:rPr>
      <w:rFonts w:ascii="Arial" w:hAnsi="Arial"/>
      <w:sz w:val="20"/>
      <w:szCs w:val="20"/>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 w:type="paragraph" w:customStyle="1" w:styleId="TitleSub">
    <w:name w:val="Title Sub"/>
    <w:basedOn w:val="Normal"/>
    <w:qFormat/>
    <w:pPr>
      <w:spacing w:after="120" w:line="420" w:lineRule="atLeast"/>
    </w:pPr>
    <w:rPr>
      <w:rFonts w:ascii="Georgia" w:hAnsi="Georgia" w:cs="Georgia"/>
      <w:color w:val="000000"/>
      <w:spacing w:val="-10"/>
      <w:sz w:val="42"/>
      <w:szCs w:val="42"/>
      <w:lang w:val="en-US"/>
    </w:rPr>
  </w:style>
  <w:style w:type="table" w:customStyle="1" w:styleId="PSCGreen">
    <w:name w:val="PSC_Green"/>
    <w:basedOn w:val="TableNormal"/>
    <w:uiPriority w:val="99"/>
    <w:pPr>
      <w:spacing w:after="0" w:line="280" w:lineRule="atLeast"/>
    </w:pPr>
    <w:rPr>
      <w:rFonts w:ascii="Arial" w:hAnsi="Arial"/>
      <w:color w:val="FFFFFF"/>
      <w:sz w:val="20"/>
      <w:szCs w:val="20"/>
    </w:rPr>
    <w:tblPr>
      <w:tblStyleRowBandSize w:val="1"/>
      <w:tblStyleColBandSize w:val="1"/>
      <w:tblBorders>
        <w:top w:val="single" w:sz="8" w:space="0" w:color="auto"/>
        <w:left w:val="nil"/>
        <w:bottom w:val="single" w:sz="8" w:space="0" w:color="auto"/>
        <w:right w:val="nil"/>
        <w:insideH w:val="single" w:sz="8" w:space="0" w:color="FFFFFF"/>
        <w:insideV w:val="nil"/>
      </w:tblBorders>
      <w:tblCellMar>
        <w:left w:w="57" w:type="dxa"/>
        <w:right w:w="0" w:type="dxa"/>
      </w:tblCellMar>
    </w:tblPr>
    <w:tcPr>
      <w:shd w:val="clear" w:color="auto" w:fill="00A88F"/>
    </w:tcPr>
    <w:tblStylePr w:type="firstRow">
      <w:tblPr/>
      <w:tcPr>
        <w:tcBorders>
          <w:top w:val="single" w:sz="8" w:space="0" w:color="auto"/>
          <w:left w:val="nil"/>
          <w:bottom w:val="nil"/>
          <w:right w:val="nil"/>
          <w:tl2br w:val="nil"/>
          <w:tr2bl w:val="nil"/>
        </w:tcBorders>
      </w:tcPr>
    </w:tblStylePr>
    <w:tblStylePr w:type="lastRow">
      <w:tblPr/>
      <w:tcPr>
        <w:tcBorders>
          <w:top w:val="nil"/>
          <w:left w:val="nil"/>
          <w:bottom w:val="single" w:sz="8" w:space="0" w:color="auto"/>
          <w:right w:val="nil"/>
          <w:tl2br w:val="nil"/>
          <w:tr2bl w:val="nil"/>
        </w:tcBorders>
      </w:tcPr>
    </w:tblStylePr>
  </w:style>
  <w:style w:type="paragraph" w:customStyle="1" w:styleId="TableTextWhite">
    <w:name w:val="Table Text White"/>
    <w:basedOn w:val="Normal"/>
    <w:qFormat/>
    <w:pPr>
      <w:spacing w:before="40" w:after="40" w:line="280" w:lineRule="atLeast"/>
    </w:pPr>
    <w:rPr>
      <w:rFonts w:ascii="Arial" w:hAnsi="Arial"/>
      <w:color w:val="FFFFFF"/>
      <w:sz w:val="20"/>
      <w:szCs w:val="20"/>
    </w:rPr>
  </w:style>
  <w:style w:type="paragraph" w:customStyle="1" w:styleId="TableText">
    <w:name w:val="Table Text"/>
    <w:basedOn w:val="TableTextWhite"/>
    <w:qFormat/>
    <w:rPr>
      <w:color w:val="auto"/>
    </w:rPr>
  </w:style>
  <w:style w:type="paragraph" w:customStyle="1" w:styleId="TableTextWhite0">
    <w:name w:val="Table_Text_White"/>
    <w:basedOn w:val="Normal"/>
    <w:qFormat/>
    <w:pPr>
      <w:spacing w:before="40" w:after="40" w:line="280" w:lineRule="atLeast"/>
    </w:pPr>
    <w:rPr>
      <w:rFonts w:ascii="Arial" w:hAnsi="Arial"/>
      <w:b/>
      <w:bCs/>
      <w:color w:val="FFFFFF"/>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otnoteReference">
    <w:name w:val="footnote reference"/>
    <w:uiPriority w:val="99"/>
    <w:semiHidden/>
    <w:unhideWhenUsed/>
    <w:qFormat/>
    <w:rPr>
      <w:vertAlign w:val="superscript"/>
    </w:rPr>
  </w:style>
  <w:style w:type="character" w:styleId="EndnoteReference">
    <w:name w:val="endnote reference"/>
    <w:uiPriority w:val="9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before="360" w:after="240" w:line="240" w:lineRule="auto"/>
      <w:contextualSpacing/>
      <w:jc w:val="both"/>
      <w:outlineLvl w:val="0"/>
    </w:pPr>
    <w:rPr>
      <w:rFonts w:eastAsia="Times New Roman" w:cs="Arial"/>
      <w:b/>
      <w:bCs/>
      <w:color w:val="002664"/>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w:eastAsia="Times New Roman" w:hAnsi="Calibri" w:cs="Arial"/>
      <w:b/>
      <w:bCs/>
      <w:color w:val="002664"/>
      <w:kern w:val="32"/>
      <w:sz w:val="32"/>
      <w:szCs w:val="32"/>
    </w:rPr>
  </w:style>
  <w:style w:type="paragraph" w:styleId="ListParagraph">
    <w:name w:val="List Paragraph"/>
    <w:basedOn w:val="Normal"/>
    <w:link w:val="ListParagraphChar"/>
    <w:uiPriority w:val="34"/>
    <w:qFormat/>
    <w:pPr>
      <w:ind w:left="720"/>
      <w:contextualSpacing/>
    </w:pPr>
  </w:style>
  <w:style w:type="table" w:styleId="TableGrid">
    <w:name w:val="Table Grid"/>
    <w:basedOn w:val="TableNormal"/>
    <w:uiPriority w:val="39"/>
    <w:pPr>
      <w:spacing w:after="0" w:line="240" w:lineRule="auto"/>
    </w:pPr>
    <w:rPr>
      <w:rFonts w:ascii="Courier" w:hAnsi="Courier"/>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rFonts w:ascii="Calibri" w:hAnsi="Calibri"/>
      <w:color w:val="auto"/>
      <w:sz w:val="22"/>
      <w:szCs w:val="22"/>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link w:val="ListParagraph"/>
    <w:uiPriority w:val="34"/>
  </w:style>
  <w:style w:type="table" w:customStyle="1" w:styleId="PSCPurple">
    <w:name w:val="PSC_Purple"/>
    <w:basedOn w:val="TableNormal"/>
    <w:uiPriority w:val="99"/>
    <w:pPr>
      <w:spacing w:after="0" w:line="240" w:lineRule="auto"/>
    </w:pPr>
    <w:rPr>
      <w:rFonts w:ascii="Arial" w:hAnsi="Arial"/>
      <w:sz w:val="20"/>
      <w:szCs w:val="20"/>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 w:type="paragraph" w:customStyle="1" w:styleId="TitleSub">
    <w:name w:val="Title Sub"/>
    <w:basedOn w:val="Normal"/>
    <w:qFormat/>
    <w:pPr>
      <w:spacing w:after="120" w:line="420" w:lineRule="atLeast"/>
    </w:pPr>
    <w:rPr>
      <w:rFonts w:ascii="Georgia" w:hAnsi="Georgia" w:cs="Georgia"/>
      <w:color w:val="000000"/>
      <w:spacing w:val="-10"/>
      <w:sz w:val="42"/>
      <w:szCs w:val="42"/>
      <w:lang w:val="en-US"/>
    </w:rPr>
  </w:style>
  <w:style w:type="table" w:customStyle="1" w:styleId="PSCGreen">
    <w:name w:val="PSC_Green"/>
    <w:basedOn w:val="TableNormal"/>
    <w:uiPriority w:val="99"/>
    <w:pPr>
      <w:spacing w:after="0" w:line="280" w:lineRule="atLeast"/>
    </w:pPr>
    <w:rPr>
      <w:rFonts w:ascii="Arial" w:hAnsi="Arial"/>
      <w:color w:val="FFFFFF"/>
      <w:sz w:val="20"/>
      <w:szCs w:val="20"/>
    </w:rPr>
    <w:tblPr>
      <w:tblStyleRowBandSize w:val="1"/>
      <w:tblStyleColBandSize w:val="1"/>
      <w:tblBorders>
        <w:top w:val="single" w:sz="8" w:space="0" w:color="auto"/>
        <w:left w:val="nil"/>
        <w:bottom w:val="single" w:sz="8" w:space="0" w:color="auto"/>
        <w:right w:val="nil"/>
        <w:insideH w:val="single" w:sz="8" w:space="0" w:color="FFFFFF"/>
        <w:insideV w:val="nil"/>
      </w:tblBorders>
      <w:tblCellMar>
        <w:left w:w="57" w:type="dxa"/>
        <w:right w:w="0" w:type="dxa"/>
      </w:tblCellMar>
    </w:tblPr>
    <w:tcPr>
      <w:shd w:val="clear" w:color="auto" w:fill="00A88F"/>
    </w:tcPr>
    <w:tblStylePr w:type="firstRow">
      <w:tblPr/>
      <w:tcPr>
        <w:tcBorders>
          <w:top w:val="single" w:sz="8" w:space="0" w:color="auto"/>
          <w:left w:val="nil"/>
          <w:bottom w:val="nil"/>
          <w:right w:val="nil"/>
          <w:tl2br w:val="nil"/>
          <w:tr2bl w:val="nil"/>
        </w:tcBorders>
      </w:tcPr>
    </w:tblStylePr>
    <w:tblStylePr w:type="lastRow">
      <w:tblPr/>
      <w:tcPr>
        <w:tcBorders>
          <w:top w:val="nil"/>
          <w:left w:val="nil"/>
          <w:bottom w:val="single" w:sz="8" w:space="0" w:color="auto"/>
          <w:right w:val="nil"/>
          <w:tl2br w:val="nil"/>
          <w:tr2bl w:val="nil"/>
        </w:tcBorders>
      </w:tcPr>
    </w:tblStylePr>
  </w:style>
  <w:style w:type="paragraph" w:customStyle="1" w:styleId="TableTextWhite">
    <w:name w:val="Table Text White"/>
    <w:basedOn w:val="Normal"/>
    <w:qFormat/>
    <w:pPr>
      <w:spacing w:before="40" w:after="40" w:line="280" w:lineRule="atLeast"/>
    </w:pPr>
    <w:rPr>
      <w:rFonts w:ascii="Arial" w:hAnsi="Arial"/>
      <w:color w:val="FFFFFF"/>
      <w:sz w:val="20"/>
      <w:szCs w:val="20"/>
    </w:rPr>
  </w:style>
  <w:style w:type="paragraph" w:customStyle="1" w:styleId="TableText">
    <w:name w:val="Table Text"/>
    <w:basedOn w:val="TableTextWhite"/>
    <w:qFormat/>
    <w:rPr>
      <w:color w:val="auto"/>
    </w:rPr>
  </w:style>
  <w:style w:type="paragraph" w:customStyle="1" w:styleId="TableTextWhite0">
    <w:name w:val="Table_Text_White"/>
    <w:basedOn w:val="Normal"/>
    <w:qFormat/>
    <w:pPr>
      <w:spacing w:before="40" w:after="40" w:line="280" w:lineRule="atLeast"/>
    </w:pPr>
    <w:rPr>
      <w:rFonts w:ascii="Arial" w:hAnsi="Arial"/>
      <w:b/>
      <w:bCs/>
      <w:color w:val="FFFFFF"/>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otnoteReference">
    <w:name w:val="footnote reference"/>
    <w:uiPriority w:val="99"/>
    <w:semiHidden/>
    <w:unhideWhenUsed/>
    <w:qFormat/>
    <w:rPr>
      <w:vertAlign w:val="superscript"/>
    </w:rPr>
  </w:style>
  <w:style w:type="character" w:styleId="EndnoteReference">
    <w:name w:val="endnote reference"/>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13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https://www.lgnsw.org.au/capabilit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04497-8420-441E-BE1F-19B0737A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9A74B5E</Template>
  <TotalTime>0</TotalTime>
  <Pages>8</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Biodiversity and Catchment Manager</vt:lpstr>
    </vt:vector>
  </TitlesOfParts>
  <Company>Hornsby Shire Council</Company>
  <LinksUpToDate>false</LinksUpToDate>
  <CharactersWithSpaces>10846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and Catchment Manager</dc:title>
  <dc:creator>LGNSW Position Description Builder</dc:creator>
  <cp:keywords>LGNSW</cp:keywords>
  <dc:description>https://pdbuilder.lgnsw.org.au | Position Description Builder | LGNSW</dc:description>
  <cp:lastModifiedBy>Erin Cole</cp:lastModifiedBy>
  <cp:revision>2</cp:revision>
  <cp:lastPrinted>2019-05-13T21:45:00Z</cp:lastPrinted>
  <dcterms:created xsi:type="dcterms:W3CDTF">2019-05-16T01:25:00Z</dcterms:created>
  <dcterms:modified xsi:type="dcterms:W3CDTF">2019-05-16T01:25:00Z</dcterms:modified>
</cp:coreProperties>
</file>